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C0" w:rsidRDefault="00226D2C">
      <w:pPr>
        <w:rPr>
          <w:sz w:val="28"/>
          <w:szCs w:val="28"/>
        </w:rPr>
      </w:pPr>
      <w:r>
        <w:rPr>
          <w:sz w:val="28"/>
          <w:szCs w:val="28"/>
        </w:rPr>
        <w:t>Технические данные для проектирования системы управления РС-2</w:t>
      </w:r>
    </w:p>
    <w:p w:rsidR="00346EFF" w:rsidRDefault="00346EFF" w:rsidP="009461F4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1.Шкаф загрузочный с индивидуальным фильтром ПК877.00.00.000 поз.3 работает автономно, см. </w:t>
      </w:r>
      <w:proofErr w:type="spellStart"/>
      <w:r>
        <w:rPr>
          <w:sz w:val="28"/>
          <w:szCs w:val="28"/>
        </w:rPr>
        <w:t>электросхемы</w:t>
      </w:r>
      <w:proofErr w:type="spellEnd"/>
      <w:r>
        <w:rPr>
          <w:sz w:val="28"/>
          <w:szCs w:val="28"/>
        </w:rPr>
        <w:t xml:space="preserve"> ПК877.00.00.000Э3 и ПК877.00.00.000Э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.</w:t>
      </w:r>
    </w:p>
    <w:p w:rsidR="000B1117" w:rsidRDefault="00346EFF" w:rsidP="009461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26D2C">
        <w:rPr>
          <w:sz w:val="28"/>
          <w:szCs w:val="28"/>
        </w:rPr>
        <w:t>.Скребковые транспортеры  ПК973.00.00.000 поз.5, ПК974.00.00.000 поз.6,</w:t>
      </w:r>
    </w:p>
    <w:p w:rsidR="00226D2C" w:rsidRDefault="00226D2C" w:rsidP="009461F4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sz w:val="28"/>
          <w:szCs w:val="28"/>
        </w:rPr>
        <w:t>ПК975.00.00.000 поз.7</w:t>
      </w:r>
      <w:r w:rsidR="000B111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укомплектованы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мотор-редукторами</w:t>
      </w:r>
      <w:proofErr w:type="spellEnd"/>
      <w:r>
        <w:rPr>
          <w:sz w:val="28"/>
          <w:szCs w:val="28"/>
        </w:rPr>
        <w:t xml:space="preserve"> Р-2,2кВт, </w:t>
      </w:r>
      <w:proofErr w:type="spellStart"/>
      <w:r w:rsidRPr="00226D2C">
        <w:rPr>
          <w:rFonts w:ascii="Arial CYR" w:eastAsia="Times New Roman" w:hAnsi="Arial CYR" w:cs="Arial CYR"/>
          <w:sz w:val="24"/>
          <w:szCs w:val="24"/>
          <w:lang w:eastAsia="ru-RU"/>
        </w:rPr>
        <w:t>Преобр</w:t>
      </w:r>
      <w:proofErr w:type="spellEnd"/>
      <w:r w:rsidRPr="00226D2C">
        <w:rPr>
          <w:rFonts w:ascii="Arial CYR" w:eastAsia="Times New Roman" w:hAnsi="Arial CYR" w:cs="Arial CYR"/>
          <w:sz w:val="24"/>
          <w:szCs w:val="24"/>
          <w:lang w:eastAsia="ru-RU"/>
        </w:rPr>
        <w:t>. част. LENZE 2,2кВт 500</w:t>
      </w:r>
      <w:proofErr w:type="gramStart"/>
      <w:r w:rsidRPr="00226D2C">
        <w:rPr>
          <w:rFonts w:ascii="Arial CYR" w:eastAsia="Times New Roman" w:hAnsi="Arial CYR" w:cs="Arial CYR"/>
          <w:sz w:val="24"/>
          <w:szCs w:val="24"/>
          <w:lang w:eastAsia="ru-RU"/>
        </w:rPr>
        <w:t xml:space="preserve"> В</w:t>
      </w:r>
      <w:proofErr w:type="gramEnd"/>
      <w:r w:rsidRPr="00226D2C">
        <w:rPr>
          <w:rFonts w:ascii="Arial CYR" w:eastAsia="Times New Roman" w:hAnsi="Arial CYR" w:cs="Arial CYR"/>
          <w:sz w:val="24"/>
          <w:szCs w:val="24"/>
          <w:lang w:eastAsia="ru-RU"/>
        </w:rPr>
        <w:t xml:space="preserve">  (ESV222N04TXB)</w:t>
      </w: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, заслонками с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пневмоприводом</w:t>
      </w:r>
      <w:proofErr w:type="spellEnd"/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>, для исключения несанкционированного просыпания ТУ в весы</w:t>
      </w:r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 xml:space="preserve"> ВТК-80</w:t>
      </w:r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 xml:space="preserve">. Распределители управления </w:t>
      </w:r>
      <w:proofErr w:type="spellStart"/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>пневмоприводами</w:t>
      </w:r>
      <w:proofErr w:type="spellEnd"/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 xml:space="preserve"> заслонок установлены в </w:t>
      </w:r>
      <w:proofErr w:type="spellStart"/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>пневмошкафу</w:t>
      </w:r>
      <w:proofErr w:type="spellEnd"/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 xml:space="preserve"> весов ТУ (</w:t>
      </w:r>
      <w:proofErr w:type="gramStart"/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>см</w:t>
      </w:r>
      <w:proofErr w:type="gramEnd"/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 xml:space="preserve">. </w:t>
      </w:r>
      <w:proofErr w:type="spellStart"/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>пневмосхе</w:t>
      </w:r>
      <w:r w:rsidR="009461F4">
        <w:rPr>
          <w:rFonts w:ascii="Arial CYR" w:eastAsia="Times New Roman" w:hAnsi="Arial CYR" w:cs="Arial CYR"/>
          <w:sz w:val="24"/>
          <w:szCs w:val="24"/>
          <w:lang w:eastAsia="ru-RU"/>
        </w:rPr>
        <w:t>му</w:t>
      </w:r>
      <w:proofErr w:type="spellEnd"/>
      <w:r w:rsidR="009461F4">
        <w:rPr>
          <w:rFonts w:ascii="Arial CYR" w:eastAsia="Times New Roman" w:hAnsi="Arial CYR" w:cs="Arial CYR"/>
          <w:sz w:val="24"/>
          <w:szCs w:val="24"/>
          <w:lang w:eastAsia="ru-RU"/>
        </w:rPr>
        <w:t xml:space="preserve"> весов ВТК-80 ПК985.00.00.000</w:t>
      </w:r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>П3).</w:t>
      </w: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</w:p>
    <w:p w:rsidR="000B1117" w:rsidRDefault="00346EFF" w:rsidP="009461F4">
      <w:pPr>
        <w:spacing w:after="0" w:line="240" w:lineRule="auto"/>
        <w:rPr>
          <w:sz w:val="28"/>
          <w:szCs w:val="28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>3</w:t>
      </w:r>
      <w:r w:rsidR="000B1117">
        <w:rPr>
          <w:rFonts w:ascii="Arial CYR" w:eastAsia="Times New Roman" w:hAnsi="Arial CYR" w:cs="Arial CYR"/>
          <w:sz w:val="24"/>
          <w:szCs w:val="24"/>
          <w:lang w:eastAsia="ru-RU"/>
        </w:rPr>
        <w:t>.Транспортер ленточный загрузочный ПК976.00.00.000 поз.8.</w:t>
      </w:r>
      <w:r w:rsidR="003B477A" w:rsidRPr="003B477A">
        <w:rPr>
          <w:sz w:val="28"/>
          <w:szCs w:val="28"/>
        </w:rPr>
        <w:t xml:space="preserve"> </w:t>
      </w:r>
      <w:r w:rsidR="003B477A">
        <w:rPr>
          <w:sz w:val="28"/>
          <w:szCs w:val="28"/>
        </w:rPr>
        <w:t xml:space="preserve">укомплектован </w:t>
      </w:r>
      <w:proofErr w:type="spellStart"/>
      <w:proofErr w:type="gramStart"/>
      <w:r w:rsidR="003B477A">
        <w:rPr>
          <w:sz w:val="28"/>
          <w:szCs w:val="28"/>
        </w:rPr>
        <w:t>мотор-редуктором</w:t>
      </w:r>
      <w:proofErr w:type="spellEnd"/>
      <w:proofErr w:type="gramEnd"/>
      <w:r w:rsidR="003B477A">
        <w:rPr>
          <w:sz w:val="28"/>
          <w:szCs w:val="28"/>
        </w:rPr>
        <w:t xml:space="preserve"> Р-3,0 кВт, датчиком вращения ленты </w:t>
      </w:r>
      <w:r w:rsidR="003B477A" w:rsidRPr="003B477A">
        <w:rPr>
          <w:sz w:val="28"/>
          <w:szCs w:val="28"/>
        </w:rPr>
        <w:t>ВБИ-М18-76К-1351-Л</w:t>
      </w:r>
    </w:p>
    <w:p w:rsidR="003B477A" w:rsidRDefault="00346EFF" w:rsidP="009461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B477A">
        <w:rPr>
          <w:sz w:val="28"/>
          <w:szCs w:val="28"/>
        </w:rPr>
        <w:t>.</w:t>
      </w:r>
      <w:r w:rsidR="003B477A" w:rsidRPr="003B477A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="003B477A">
        <w:rPr>
          <w:rFonts w:ascii="Arial CYR" w:eastAsia="Times New Roman" w:hAnsi="Arial CYR" w:cs="Arial CYR"/>
          <w:sz w:val="24"/>
          <w:szCs w:val="24"/>
          <w:lang w:eastAsia="ru-RU"/>
        </w:rPr>
        <w:t>Транспортер ленточный перегрузочный ПК977.00.00.000 поз.9.</w:t>
      </w:r>
      <w:r w:rsidR="003B477A" w:rsidRPr="003B477A">
        <w:rPr>
          <w:sz w:val="28"/>
          <w:szCs w:val="28"/>
        </w:rPr>
        <w:t xml:space="preserve"> </w:t>
      </w:r>
      <w:r w:rsidR="003B477A">
        <w:rPr>
          <w:sz w:val="28"/>
          <w:szCs w:val="28"/>
        </w:rPr>
        <w:t xml:space="preserve">укомплектован </w:t>
      </w:r>
      <w:proofErr w:type="spellStart"/>
      <w:proofErr w:type="gramStart"/>
      <w:r w:rsidR="003B477A">
        <w:rPr>
          <w:sz w:val="28"/>
          <w:szCs w:val="28"/>
        </w:rPr>
        <w:t>мотор-редуктором</w:t>
      </w:r>
      <w:proofErr w:type="spellEnd"/>
      <w:proofErr w:type="gramEnd"/>
      <w:r w:rsidR="003B477A">
        <w:rPr>
          <w:sz w:val="28"/>
          <w:szCs w:val="28"/>
        </w:rPr>
        <w:t xml:space="preserve"> Р-3,0 кВт, датчиком вращения ленты </w:t>
      </w:r>
      <w:r w:rsidR="003B477A" w:rsidRPr="003B477A">
        <w:rPr>
          <w:sz w:val="28"/>
          <w:szCs w:val="28"/>
        </w:rPr>
        <w:t>ВБИ-М18-76К-1351-Л</w:t>
      </w:r>
    </w:p>
    <w:p w:rsidR="003B477A" w:rsidRPr="00226D2C" w:rsidRDefault="00346EFF" w:rsidP="009461F4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sz w:val="28"/>
          <w:szCs w:val="28"/>
        </w:rPr>
        <w:t>5</w:t>
      </w:r>
      <w:r w:rsidR="003B477A">
        <w:rPr>
          <w:sz w:val="28"/>
          <w:szCs w:val="28"/>
        </w:rPr>
        <w:t>.</w:t>
      </w:r>
      <w:r w:rsidR="00EA42E1" w:rsidRPr="00EA42E1">
        <w:rPr>
          <w:sz w:val="28"/>
          <w:szCs w:val="28"/>
        </w:rPr>
        <w:t xml:space="preserve"> </w:t>
      </w:r>
      <w:r w:rsidR="00EA42E1">
        <w:rPr>
          <w:sz w:val="28"/>
          <w:szCs w:val="28"/>
        </w:rPr>
        <w:t>Винтовые питатели для сыпучих химикатов  ПК97</w:t>
      </w:r>
      <w:r w:rsidR="009461F4">
        <w:rPr>
          <w:sz w:val="28"/>
          <w:szCs w:val="28"/>
        </w:rPr>
        <w:t>8</w:t>
      </w:r>
      <w:r w:rsidR="00EA42E1">
        <w:rPr>
          <w:sz w:val="28"/>
          <w:szCs w:val="28"/>
        </w:rPr>
        <w:t>.00.00.000 поз.</w:t>
      </w:r>
      <w:r w:rsidR="009461F4">
        <w:rPr>
          <w:sz w:val="28"/>
          <w:szCs w:val="28"/>
        </w:rPr>
        <w:t>10</w:t>
      </w:r>
      <w:r w:rsidR="00EA42E1">
        <w:rPr>
          <w:sz w:val="28"/>
          <w:szCs w:val="28"/>
        </w:rPr>
        <w:t>, ПК97</w:t>
      </w:r>
      <w:r w:rsidR="009461F4">
        <w:rPr>
          <w:sz w:val="28"/>
          <w:szCs w:val="28"/>
        </w:rPr>
        <w:t>9</w:t>
      </w:r>
      <w:r w:rsidR="00EA42E1">
        <w:rPr>
          <w:sz w:val="28"/>
          <w:szCs w:val="28"/>
        </w:rPr>
        <w:t>.00.00.000</w:t>
      </w:r>
      <w:r w:rsidR="009461F4">
        <w:rPr>
          <w:sz w:val="28"/>
          <w:szCs w:val="28"/>
        </w:rPr>
        <w:t xml:space="preserve"> поз.12</w:t>
      </w:r>
      <w:r w:rsidR="00EA42E1">
        <w:rPr>
          <w:sz w:val="28"/>
          <w:szCs w:val="28"/>
        </w:rPr>
        <w:t>,</w:t>
      </w:r>
      <w:r w:rsidR="009461F4">
        <w:rPr>
          <w:sz w:val="28"/>
          <w:szCs w:val="28"/>
        </w:rPr>
        <w:t xml:space="preserve"> ПК980</w:t>
      </w:r>
      <w:r w:rsidR="00EA42E1">
        <w:rPr>
          <w:sz w:val="28"/>
          <w:szCs w:val="28"/>
        </w:rPr>
        <w:t>.00.00.000</w:t>
      </w:r>
      <w:r w:rsidR="009461F4">
        <w:rPr>
          <w:sz w:val="28"/>
          <w:szCs w:val="28"/>
        </w:rPr>
        <w:t xml:space="preserve"> поз.14, </w:t>
      </w:r>
      <w:r w:rsidR="00EA42E1">
        <w:rPr>
          <w:sz w:val="28"/>
          <w:szCs w:val="28"/>
        </w:rPr>
        <w:t xml:space="preserve"> </w:t>
      </w:r>
      <w:r w:rsidR="009461F4">
        <w:rPr>
          <w:sz w:val="28"/>
          <w:szCs w:val="28"/>
        </w:rPr>
        <w:t xml:space="preserve">ПК981.00.00.000 поз.17, ПК982.00.00.000 поз.18, </w:t>
      </w:r>
      <w:r w:rsidR="00EA42E1">
        <w:rPr>
          <w:sz w:val="28"/>
          <w:szCs w:val="28"/>
        </w:rPr>
        <w:t xml:space="preserve">укомплектованы </w:t>
      </w:r>
      <w:proofErr w:type="spellStart"/>
      <w:proofErr w:type="gramStart"/>
      <w:r w:rsidR="00EA42E1">
        <w:rPr>
          <w:sz w:val="28"/>
          <w:szCs w:val="28"/>
        </w:rPr>
        <w:t>мотор-редукторами</w:t>
      </w:r>
      <w:proofErr w:type="spellEnd"/>
      <w:proofErr w:type="gramEnd"/>
      <w:r w:rsidR="00EA42E1">
        <w:rPr>
          <w:sz w:val="28"/>
          <w:szCs w:val="28"/>
        </w:rPr>
        <w:t xml:space="preserve"> Р-2,2кВт, </w:t>
      </w:r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 xml:space="preserve"> заслонками с </w:t>
      </w:r>
      <w:proofErr w:type="spellStart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>пневмоприводом</w:t>
      </w:r>
      <w:proofErr w:type="spellEnd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 xml:space="preserve">, для исключения несанкционированного просыпания </w:t>
      </w:r>
      <w:r w:rsidR="009461F4">
        <w:rPr>
          <w:rFonts w:ascii="Arial CYR" w:eastAsia="Times New Roman" w:hAnsi="Arial CYR" w:cs="Arial CYR"/>
          <w:sz w:val="24"/>
          <w:szCs w:val="24"/>
          <w:lang w:eastAsia="ru-RU"/>
        </w:rPr>
        <w:t>химикатов</w:t>
      </w:r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 xml:space="preserve"> в весы ВТК-</w:t>
      </w:r>
      <w:r w:rsidR="009461F4">
        <w:rPr>
          <w:rFonts w:ascii="Arial CYR" w:eastAsia="Times New Roman" w:hAnsi="Arial CYR" w:cs="Arial CYR"/>
          <w:sz w:val="24"/>
          <w:szCs w:val="24"/>
          <w:lang w:eastAsia="ru-RU"/>
        </w:rPr>
        <w:t>5 и ВТК-10</w:t>
      </w:r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 xml:space="preserve">. Распределители управления </w:t>
      </w:r>
      <w:proofErr w:type="spellStart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>пневмоприводами</w:t>
      </w:r>
      <w:proofErr w:type="spellEnd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 xml:space="preserve"> заслонок установлены в </w:t>
      </w:r>
      <w:proofErr w:type="spellStart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>пневмошкаф</w:t>
      </w:r>
      <w:r w:rsidR="009461F4">
        <w:rPr>
          <w:rFonts w:ascii="Arial CYR" w:eastAsia="Times New Roman" w:hAnsi="Arial CYR" w:cs="Arial CYR"/>
          <w:sz w:val="24"/>
          <w:szCs w:val="24"/>
          <w:lang w:eastAsia="ru-RU"/>
        </w:rPr>
        <w:t>ах</w:t>
      </w:r>
      <w:proofErr w:type="spellEnd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 xml:space="preserve"> весов </w:t>
      </w:r>
      <w:r w:rsidR="009461F4">
        <w:rPr>
          <w:rFonts w:ascii="Arial CYR" w:eastAsia="Times New Roman" w:hAnsi="Arial CYR" w:cs="Arial CYR"/>
          <w:sz w:val="24"/>
          <w:szCs w:val="24"/>
          <w:lang w:eastAsia="ru-RU"/>
        </w:rPr>
        <w:t xml:space="preserve">для сыпучих химикатов </w:t>
      </w:r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>(</w:t>
      </w:r>
      <w:proofErr w:type="gramStart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>см</w:t>
      </w:r>
      <w:proofErr w:type="gramEnd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 xml:space="preserve">. </w:t>
      </w:r>
      <w:proofErr w:type="spellStart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>пневмосхему</w:t>
      </w:r>
      <w:proofErr w:type="spellEnd"/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 xml:space="preserve"> весов ВТК-</w:t>
      </w:r>
      <w:r w:rsidR="009461F4">
        <w:rPr>
          <w:rFonts w:ascii="Arial CYR" w:eastAsia="Times New Roman" w:hAnsi="Arial CYR" w:cs="Arial CYR"/>
          <w:sz w:val="24"/>
          <w:szCs w:val="24"/>
          <w:lang w:eastAsia="ru-RU"/>
        </w:rPr>
        <w:t>5 ПК992.00.00.000</w:t>
      </w:r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>П3</w:t>
      </w:r>
      <w:r w:rsidR="009461F4">
        <w:rPr>
          <w:rFonts w:ascii="Arial CYR" w:eastAsia="Times New Roman" w:hAnsi="Arial CYR" w:cs="Arial CYR"/>
          <w:sz w:val="24"/>
          <w:szCs w:val="24"/>
          <w:lang w:eastAsia="ru-RU"/>
        </w:rPr>
        <w:t xml:space="preserve"> и ВТК-10 ПК993.00.00.000П3</w:t>
      </w:r>
      <w:r w:rsidR="00EA42E1">
        <w:rPr>
          <w:rFonts w:ascii="Arial CYR" w:eastAsia="Times New Roman" w:hAnsi="Arial CYR" w:cs="Arial CYR"/>
          <w:sz w:val="24"/>
          <w:szCs w:val="24"/>
          <w:lang w:eastAsia="ru-RU"/>
        </w:rPr>
        <w:t>)</w:t>
      </w:r>
      <w:r w:rsidR="009461F4">
        <w:rPr>
          <w:rFonts w:ascii="Arial CYR" w:eastAsia="Times New Roman" w:hAnsi="Arial CYR" w:cs="Arial CYR"/>
          <w:sz w:val="24"/>
          <w:szCs w:val="24"/>
          <w:lang w:eastAsia="ru-RU"/>
        </w:rPr>
        <w:t>.</w:t>
      </w:r>
    </w:p>
    <w:p w:rsidR="00346EFF" w:rsidRDefault="00346EFF" w:rsidP="00346EFF">
      <w:pPr>
        <w:spacing w:after="0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sz w:val="28"/>
          <w:szCs w:val="28"/>
        </w:rPr>
        <w:t>6</w:t>
      </w:r>
      <w:r w:rsidR="009461F4">
        <w:rPr>
          <w:sz w:val="28"/>
          <w:szCs w:val="28"/>
        </w:rPr>
        <w:t>.Емкость загрузочная для технического углерода ПК983.00.00.000 поз.21</w:t>
      </w:r>
      <w:r>
        <w:rPr>
          <w:sz w:val="28"/>
          <w:szCs w:val="28"/>
        </w:rPr>
        <w:t xml:space="preserve"> см.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пневмосхему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 ПК983.00.00.000П3 и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электросхемы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ПК983.00.00.000Э3 и ПК983.00.00.000Э5.</w:t>
      </w:r>
    </w:p>
    <w:p w:rsidR="000D4933" w:rsidRDefault="00346EFF" w:rsidP="000D4933">
      <w:pPr>
        <w:spacing w:after="0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>7.</w:t>
      </w:r>
      <w:r w:rsidR="000D4933">
        <w:rPr>
          <w:rFonts w:ascii="Arial CYR" w:eastAsia="Times New Roman" w:hAnsi="Arial CYR" w:cs="Arial CYR"/>
          <w:sz w:val="24"/>
          <w:szCs w:val="24"/>
          <w:lang w:eastAsia="ru-RU"/>
        </w:rPr>
        <w:t xml:space="preserve">Весы тензометрические транспортерные ВТТ-200 ПК984.00.00.000 поз.22        см. </w:t>
      </w:r>
      <w:proofErr w:type="spellStart"/>
      <w:r w:rsidR="000D4933">
        <w:rPr>
          <w:rFonts w:ascii="Arial CYR" w:eastAsia="Times New Roman" w:hAnsi="Arial CYR" w:cs="Arial CYR"/>
          <w:sz w:val="24"/>
          <w:szCs w:val="24"/>
          <w:lang w:eastAsia="ru-RU"/>
        </w:rPr>
        <w:t>электросхемы</w:t>
      </w:r>
      <w:proofErr w:type="spellEnd"/>
      <w:r w:rsidR="000D4933"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ПК984.00.00.000Э3 и ПК984.00.00.000Э5.</w:t>
      </w:r>
    </w:p>
    <w:p w:rsidR="004967F9" w:rsidRDefault="000D4933" w:rsidP="004967F9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>8.</w:t>
      </w:r>
      <w:r w:rsidR="004967F9" w:rsidRPr="004967F9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="004967F9">
        <w:rPr>
          <w:rFonts w:ascii="Arial CYR" w:eastAsia="Times New Roman" w:hAnsi="Arial CYR" w:cs="Arial CYR"/>
          <w:sz w:val="24"/>
          <w:szCs w:val="24"/>
          <w:lang w:eastAsia="ru-RU"/>
        </w:rPr>
        <w:t xml:space="preserve">Весы тензометрические ковшовые для технического углерода ВТК-80 ПК985.00.00.000 поз.23 см. </w:t>
      </w:r>
      <w:proofErr w:type="spellStart"/>
      <w:r w:rsidR="004967F9">
        <w:rPr>
          <w:rFonts w:ascii="Arial CYR" w:eastAsia="Times New Roman" w:hAnsi="Arial CYR" w:cs="Arial CYR"/>
          <w:sz w:val="24"/>
          <w:szCs w:val="24"/>
          <w:lang w:eastAsia="ru-RU"/>
        </w:rPr>
        <w:t>электросхемы</w:t>
      </w:r>
      <w:proofErr w:type="spellEnd"/>
      <w:r w:rsidR="004967F9"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ПК985.00.00.000Э3 и ПК985.00.00.000Э5. и </w:t>
      </w:r>
      <w:proofErr w:type="spellStart"/>
      <w:r w:rsidR="004967F9">
        <w:rPr>
          <w:rFonts w:ascii="Arial CYR" w:eastAsia="Times New Roman" w:hAnsi="Arial CYR" w:cs="Arial CYR"/>
          <w:sz w:val="24"/>
          <w:szCs w:val="24"/>
          <w:lang w:eastAsia="ru-RU"/>
        </w:rPr>
        <w:t>пневмосхему</w:t>
      </w:r>
      <w:proofErr w:type="spellEnd"/>
      <w:r w:rsidR="004967F9"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ПК985.00.00.000П3.</w:t>
      </w:r>
    </w:p>
    <w:p w:rsidR="004967F9" w:rsidRDefault="004967F9" w:rsidP="004967F9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9. Весы тензометрические ковшовые для жидких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мягчителей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ВТМэ-15 ПК988.00.00.000 поз.26 см.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электросхемы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ПК988.00.00.000Э3 и ПК988.00.00.000Э5</w:t>
      </w:r>
    </w:p>
    <w:p w:rsidR="004967F9" w:rsidRDefault="004967F9" w:rsidP="004967F9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>10.</w:t>
      </w:r>
      <w:r w:rsidRPr="004967F9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Весы тензометрические ковшовые для жидких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мягчителей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ВТМэ-30 ПК989.00.00.000 поз.27 см.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электросхемы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ПК989.00.00.000Э3 и ПК989.00.00.000Э5</w:t>
      </w:r>
    </w:p>
    <w:p w:rsidR="004967F9" w:rsidRPr="004967F9" w:rsidRDefault="004967F9" w:rsidP="004967F9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11. Емкость с обогревом для ввода </w:t>
      </w:r>
      <w:proofErr w:type="gramStart"/>
      <w:r>
        <w:rPr>
          <w:rFonts w:ascii="Arial CYR" w:eastAsia="Times New Roman" w:hAnsi="Arial CYR" w:cs="Arial CYR"/>
          <w:sz w:val="24"/>
          <w:szCs w:val="24"/>
          <w:lang w:eastAsia="ru-RU"/>
        </w:rPr>
        <w:t>жидких</w:t>
      </w:r>
      <w:proofErr w:type="gram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мягчителей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в РС, </w:t>
      </w:r>
      <w:r>
        <w:rPr>
          <w:rFonts w:ascii="Arial CYR" w:eastAsia="Times New Roman" w:hAnsi="Arial CYR" w:cs="Arial CYR"/>
          <w:sz w:val="24"/>
          <w:szCs w:val="24"/>
          <w:lang w:val="en-US" w:eastAsia="ru-RU"/>
        </w:rPr>
        <w:t>V</w:t>
      </w:r>
      <w:r w:rsidRPr="004967F9">
        <w:rPr>
          <w:rFonts w:ascii="Arial CYR" w:eastAsia="Times New Roman" w:hAnsi="Arial CYR" w:cs="Arial CYR"/>
          <w:sz w:val="24"/>
          <w:szCs w:val="24"/>
          <w:lang w:eastAsia="ru-RU"/>
        </w:rPr>
        <w:t>=40</w:t>
      </w: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л. </w:t>
      </w:r>
      <w:r w:rsidR="00215401">
        <w:rPr>
          <w:rFonts w:ascii="Arial CYR" w:eastAsia="Times New Roman" w:hAnsi="Arial CYR" w:cs="Arial CYR"/>
          <w:sz w:val="24"/>
          <w:szCs w:val="24"/>
          <w:lang w:eastAsia="ru-RU"/>
        </w:rPr>
        <w:t xml:space="preserve">ПК990.00.00.000 поз.28 см. </w:t>
      </w:r>
      <w:proofErr w:type="spellStart"/>
      <w:r w:rsidR="00215401">
        <w:rPr>
          <w:rFonts w:ascii="Arial CYR" w:eastAsia="Times New Roman" w:hAnsi="Arial CYR" w:cs="Arial CYR"/>
          <w:sz w:val="24"/>
          <w:szCs w:val="24"/>
          <w:lang w:eastAsia="ru-RU"/>
        </w:rPr>
        <w:t>электросхемы</w:t>
      </w:r>
      <w:proofErr w:type="spellEnd"/>
      <w:r w:rsidR="00215401"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ПК990.00.00.000Э3 и ПК990.00.00.000Э5</w:t>
      </w:r>
    </w:p>
    <w:p w:rsidR="000D4933" w:rsidRDefault="007F2176" w:rsidP="000D4933">
      <w:pPr>
        <w:spacing w:after="0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Мощность электродвигателя насоса </w:t>
      </w:r>
      <w:proofErr w:type="gramStart"/>
      <w:r>
        <w:rPr>
          <w:rFonts w:ascii="Arial CYR" w:eastAsia="Times New Roman" w:hAnsi="Arial CYR" w:cs="Arial CYR"/>
          <w:sz w:val="24"/>
          <w:szCs w:val="24"/>
          <w:lang w:eastAsia="ru-RU"/>
        </w:rPr>
        <w:t>Р</w:t>
      </w:r>
      <w:proofErr w:type="gramEnd"/>
      <w:r>
        <w:rPr>
          <w:rFonts w:ascii="Arial CYR" w:eastAsia="Times New Roman" w:hAnsi="Arial CYR" w:cs="Arial CYR"/>
          <w:sz w:val="24"/>
          <w:szCs w:val="24"/>
          <w:lang w:eastAsia="ru-RU"/>
        </w:rPr>
        <w:t>=5,5кВт.</w:t>
      </w:r>
    </w:p>
    <w:p w:rsidR="007F2176" w:rsidRDefault="007F2176" w:rsidP="007F2176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12. Весы тензометрические ковшовые для сыпучих химикатов ВТК-5 ПК992.00.00.000 поз.29 см.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электросхемы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ПК992.00.00.000Э3 и ПК992.00.00.000Э5. и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пневмосхему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ПК992.00.00.000П3.</w:t>
      </w:r>
    </w:p>
    <w:p w:rsidR="007F2176" w:rsidRDefault="007F2176" w:rsidP="007F2176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13. Весы тензометрические ковшовые для сыпучих химикатов ВТК-10 ПК993.00.00.000 поз.30 и ПК993.00.00.000-01 поз.31 см.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электросхемы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ПК993.00.00.000Э3 и ПК993.00.00.000Э5. и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пневмосхему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ПК993.00.00.000П3.</w:t>
      </w:r>
    </w:p>
    <w:p w:rsidR="00685FFE" w:rsidRDefault="00685FFE" w:rsidP="007F2176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>1</w:t>
      </w:r>
      <w:r w:rsidR="0070110A">
        <w:rPr>
          <w:rFonts w:ascii="Arial CYR" w:eastAsia="Times New Roman" w:hAnsi="Arial CYR" w:cs="Arial CYR"/>
          <w:sz w:val="24"/>
          <w:szCs w:val="24"/>
          <w:lang w:eastAsia="ru-RU"/>
        </w:rPr>
        <w:t>4</w:t>
      </w:r>
      <w:r>
        <w:rPr>
          <w:rFonts w:ascii="Arial CYR" w:eastAsia="Times New Roman" w:hAnsi="Arial CYR" w:cs="Arial CYR"/>
          <w:sz w:val="24"/>
          <w:szCs w:val="24"/>
          <w:lang w:eastAsia="ru-RU"/>
        </w:rPr>
        <w:t>.</w:t>
      </w:r>
      <w:r w:rsidR="00224B5A">
        <w:rPr>
          <w:rFonts w:ascii="Arial CYR" w:eastAsia="Times New Roman" w:hAnsi="Arial CYR" w:cs="Arial CYR"/>
          <w:sz w:val="24"/>
          <w:szCs w:val="24"/>
          <w:lang w:eastAsia="ru-RU"/>
        </w:rPr>
        <w:t>Тракт подачи ТУ от питателей на весы ВТК-80 ПК995.01.00.000 поз.33.</w:t>
      </w:r>
    </w:p>
    <w:p w:rsidR="00346EFF" w:rsidRPr="00226D2C" w:rsidRDefault="00224B5A" w:rsidP="0070110A">
      <w:pPr>
        <w:spacing w:after="0" w:line="240" w:lineRule="auto"/>
        <w:rPr>
          <w:sz w:val="28"/>
          <w:szCs w:val="28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оснащен 3-мя вибраторами по одному на каждый тракт ТУ. Распределители включения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пневмовибраторов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установлены в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пневмошкафу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весов ТУ (</w:t>
      </w:r>
      <w:proofErr w:type="gramStart"/>
      <w:r>
        <w:rPr>
          <w:rFonts w:ascii="Arial CYR" w:eastAsia="Times New Roman" w:hAnsi="Arial CYR" w:cs="Arial CYR"/>
          <w:sz w:val="24"/>
          <w:szCs w:val="24"/>
          <w:lang w:eastAsia="ru-RU"/>
        </w:rPr>
        <w:t>см</w:t>
      </w:r>
      <w:proofErr w:type="gram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. </w:t>
      </w:r>
      <w:proofErr w:type="spellStart"/>
      <w:r>
        <w:rPr>
          <w:rFonts w:ascii="Arial CYR" w:eastAsia="Times New Roman" w:hAnsi="Arial CYR" w:cs="Arial CYR"/>
          <w:sz w:val="24"/>
          <w:szCs w:val="24"/>
          <w:lang w:eastAsia="ru-RU"/>
        </w:rPr>
        <w:t>пневмосхему</w:t>
      </w:r>
      <w:proofErr w:type="spellEnd"/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 весов ВТК-80 ПК985.00.00.000П3).</w:t>
      </w:r>
    </w:p>
    <w:sectPr w:rsidR="00346EFF" w:rsidRPr="00226D2C" w:rsidSect="0003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2C"/>
    <w:rsid w:val="00001B1D"/>
    <w:rsid w:val="00002C84"/>
    <w:rsid w:val="000033C6"/>
    <w:rsid w:val="00006571"/>
    <w:rsid w:val="00007D38"/>
    <w:rsid w:val="00010501"/>
    <w:rsid w:val="000112F5"/>
    <w:rsid w:val="00012B6A"/>
    <w:rsid w:val="0001422F"/>
    <w:rsid w:val="00017B1C"/>
    <w:rsid w:val="00021BE9"/>
    <w:rsid w:val="00025CCB"/>
    <w:rsid w:val="00031E5D"/>
    <w:rsid w:val="000326C7"/>
    <w:rsid w:val="00033683"/>
    <w:rsid w:val="00033B2C"/>
    <w:rsid w:val="000346C0"/>
    <w:rsid w:val="000379CF"/>
    <w:rsid w:val="00040F42"/>
    <w:rsid w:val="000476AF"/>
    <w:rsid w:val="00052CA1"/>
    <w:rsid w:val="000533BB"/>
    <w:rsid w:val="000550DF"/>
    <w:rsid w:val="00060AD1"/>
    <w:rsid w:val="000610FA"/>
    <w:rsid w:val="00061D44"/>
    <w:rsid w:val="00061EB0"/>
    <w:rsid w:val="00062723"/>
    <w:rsid w:val="000640D9"/>
    <w:rsid w:val="00064443"/>
    <w:rsid w:val="000669D2"/>
    <w:rsid w:val="00067DFF"/>
    <w:rsid w:val="00067E70"/>
    <w:rsid w:val="00071C8E"/>
    <w:rsid w:val="00083046"/>
    <w:rsid w:val="000912A7"/>
    <w:rsid w:val="00091ADC"/>
    <w:rsid w:val="00092AE8"/>
    <w:rsid w:val="00092F2B"/>
    <w:rsid w:val="000939C3"/>
    <w:rsid w:val="00095263"/>
    <w:rsid w:val="00096EC3"/>
    <w:rsid w:val="000A0698"/>
    <w:rsid w:val="000A2940"/>
    <w:rsid w:val="000A36FC"/>
    <w:rsid w:val="000A60B8"/>
    <w:rsid w:val="000A74E5"/>
    <w:rsid w:val="000A74FD"/>
    <w:rsid w:val="000A77D6"/>
    <w:rsid w:val="000A7E3A"/>
    <w:rsid w:val="000A7EAD"/>
    <w:rsid w:val="000B1117"/>
    <w:rsid w:val="000B3502"/>
    <w:rsid w:val="000B4211"/>
    <w:rsid w:val="000B5A18"/>
    <w:rsid w:val="000B5C0A"/>
    <w:rsid w:val="000C079D"/>
    <w:rsid w:val="000C2239"/>
    <w:rsid w:val="000C266E"/>
    <w:rsid w:val="000C4F70"/>
    <w:rsid w:val="000D0F94"/>
    <w:rsid w:val="000D24EF"/>
    <w:rsid w:val="000D261A"/>
    <w:rsid w:val="000D4933"/>
    <w:rsid w:val="000D7F66"/>
    <w:rsid w:val="000E07B3"/>
    <w:rsid w:val="000E4678"/>
    <w:rsid w:val="000E5046"/>
    <w:rsid w:val="000E5ECA"/>
    <w:rsid w:val="000E74E7"/>
    <w:rsid w:val="000F1E2A"/>
    <w:rsid w:val="000F369A"/>
    <w:rsid w:val="000F3DB1"/>
    <w:rsid w:val="000F528C"/>
    <w:rsid w:val="000F5800"/>
    <w:rsid w:val="000F5B32"/>
    <w:rsid w:val="000F6730"/>
    <w:rsid w:val="000F78C4"/>
    <w:rsid w:val="00104C3D"/>
    <w:rsid w:val="00105B80"/>
    <w:rsid w:val="00107D5B"/>
    <w:rsid w:val="00111B67"/>
    <w:rsid w:val="00112969"/>
    <w:rsid w:val="0011537F"/>
    <w:rsid w:val="0012164F"/>
    <w:rsid w:val="001221F6"/>
    <w:rsid w:val="00122948"/>
    <w:rsid w:val="00123855"/>
    <w:rsid w:val="00123AEE"/>
    <w:rsid w:val="00126915"/>
    <w:rsid w:val="00126ACF"/>
    <w:rsid w:val="001276F8"/>
    <w:rsid w:val="0013230C"/>
    <w:rsid w:val="0013301C"/>
    <w:rsid w:val="00133DCE"/>
    <w:rsid w:val="0013581C"/>
    <w:rsid w:val="00135E45"/>
    <w:rsid w:val="00140ABC"/>
    <w:rsid w:val="00140D08"/>
    <w:rsid w:val="00141798"/>
    <w:rsid w:val="001425C5"/>
    <w:rsid w:val="001426A8"/>
    <w:rsid w:val="00142A06"/>
    <w:rsid w:val="00143A5C"/>
    <w:rsid w:val="00143BA8"/>
    <w:rsid w:val="001440B8"/>
    <w:rsid w:val="00144E64"/>
    <w:rsid w:val="0014578C"/>
    <w:rsid w:val="001466CF"/>
    <w:rsid w:val="001517F0"/>
    <w:rsid w:val="0015211F"/>
    <w:rsid w:val="00153C05"/>
    <w:rsid w:val="001561D7"/>
    <w:rsid w:val="00156444"/>
    <w:rsid w:val="001610F0"/>
    <w:rsid w:val="00161169"/>
    <w:rsid w:val="00161C72"/>
    <w:rsid w:val="0016208E"/>
    <w:rsid w:val="00162848"/>
    <w:rsid w:val="00162894"/>
    <w:rsid w:val="00163803"/>
    <w:rsid w:val="00167668"/>
    <w:rsid w:val="00171E83"/>
    <w:rsid w:val="001773C2"/>
    <w:rsid w:val="001842D1"/>
    <w:rsid w:val="00184885"/>
    <w:rsid w:val="00190167"/>
    <w:rsid w:val="0019154C"/>
    <w:rsid w:val="001936C9"/>
    <w:rsid w:val="00194832"/>
    <w:rsid w:val="001A0F2C"/>
    <w:rsid w:val="001A182F"/>
    <w:rsid w:val="001A1A88"/>
    <w:rsid w:val="001A26A1"/>
    <w:rsid w:val="001A7420"/>
    <w:rsid w:val="001B1E33"/>
    <w:rsid w:val="001B20F2"/>
    <w:rsid w:val="001B531B"/>
    <w:rsid w:val="001C042B"/>
    <w:rsid w:val="001C30BA"/>
    <w:rsid w:val="001C517A"/>
    <w:rsid w:val="001C67CB"/>
    <w:rsid w:val="001C6F0E"/>
    <w:rsid w:val="001C74C2"/>
    <w:rsid w:val="001C785C"/>
    <w:rsid w:val="001D7ED5"/>
    <w:rsid w:val="001E0841"/>
    <w:rsid w:val="001E6737"/>
    <w:rsid w:val="001F1615"/>
    <w:rsid w:val="001F32AB"/>
    <w:rsid w:val="001F5F23"/>
    <w:rsid w:val="001F605C"/>
    <w:rsid w:val="001F6AB1"/>
    <w:rsid w:val="001F76A8"/>
    <w:rsid w:val="00201257"/>
    <w:rsid w:val="00205B28"/>
    <w:rsid w:val="002060CB"/>
    <w:rsid w:val="0020701F"/>
    <w:rsid w:val="0020721A"/>
    <w:rsid w:val="0021025A"/>
    <w:rsid w:val="00210F03"/>
    <w:rsid w:val="002124CF"/>
    <w:rsid w:val="00213421"/>
    <w:rsid w:val="002153E3"/>
    <w:rsid w:val="00215401"/>
    <w:rsid w:val="00224B5A"/>
    <w:rsid w:val="00224E3B"/>
    <w:rsid w:val="00224F42"/>
    <w:rsid w:val="00224FD5"/>
    <w:rsid w:val="00225F9A"/>
    <w:rsid w:val="00226D2C"/>
    <w:rsid w:val="002273A7"/>
    <w:rsid w:val="00227ACD"/>
    <w:rsid w:val="0023033E"/>
    <w:rsid w:val="00232F72"/>
    <w:rsid w:val="00233A10"/>
    <w:rsid w:val="00235203"/>
    <w:rsid w:val="00235743"/>
    <w:rsid w:val="002357D1"/>
    <w:rsid w:val="002357E3"/>
    <w:rsid w:val="00237D17"/>
    <w:rsid w:val="0024134F"/>
    <w:rsid w:val="00242EA8"/>
    <w:rsid w:val="002463D4"/>
    <w:rsid w:val="002503CD"/>
    <w:rsid w:val="0025427E"/>
    <w:rsid w:val="002549D5"/>
    <w:rsid w:val="00254C52"/>
    <w:rsid w:val="00260C18"/>
    <w:rsid w:val="0026216B"/>
    <w:rsid w:val="00263DB1"/>
    <w:rsid w:val="002667DD"/>
    <w:rsid w:val="002670E0"/>
    <w:rsid w:val="00267520"/>
    <w:rsid w:val="00267D4A"/>
    <w:rsid w:val="00272C6C"/>
    <w:rsid w:val="00272E7D"/>
    <w:rsid w:val="00275573"/>
    <w:rsid w:val="002818D3"/>
    <w:rsid w:val="0028264E"/>
    <w:rsid w:val="00283ED3"/>
    <w:rsid w:val="00287889"/>
    <w:rsid w:val="002936E4"/>
    <w:rsid w:val="00294F82"/>
    <w:rsid w:val="00295DF4"/>
    <w:rsid w:val="002960D5"/>
    <w:rsid w:val="002968E9"/>
    <w:rsid w:val="00297405"/>
    <w:rsid w:val="002A03CE"/>
    <w:rsid w:val="002A4BA6"/>
    <w:rsid w:val="002A7FD2"/>
    <w:rsid w:val="002B12AA"/>
    <w:rsid w:val="002B5FD8"/>
    <w:rsid w:val="002B6091"/>
    <w:rsid w:val="002B6B6A"/>
    <w:rsid w:val="002C4570"/>
    <w:rsid w:val="002D2A5E"/>
    <w:rsid w:val="002D469A"/>
    <w:rsid w:val="002E00DD"/>
    <w:rsid w:val="002E2218"/>
    <w:rsid w:val="002E4990"/>
    <w:rsid w:val="002E5E48"/>
    <w:rsid w:val="002E7030"/>
    <w:rsid w:val="002F02BD"/>
    <w:rsid w:val="002F03A6"/>
    <w:rsid w:val="002F2E6D"/>
    <w:rsid w:val="002F37FC"/>
    <w:rsid w:val="002F4875"/>
    <w:rsid w:val="002F7ABE"/>
    <w:rsid w:val="0030564C"/>
    <w:rsid w:val="00305B7F"/>
    <w:rsid w:val="0030720C"/>
    <w:rsid w:val="0031058C"/>
    <w:rsid w:val="00310623"/>
    <w:rsid w:val="00311F10"/>
    <w:rsid w:val="003129AA"/>
    <w:rsid w:val="0031313C"/>
    <w:rsid w:val="0031522C"/>
    <w:rsid w:val="00323992"/>
    <w:rsid w:val="00323B75"/>
    <w:rsid w:val="00324A03"/>
    <w:rsid w:val="003257A1"/>
    <w:rsid w:val="00325F9D"/>
    <w:rsid w:val="00327B29"/>
    <w:rsid w:val="003304B3"/>
    <w:rsid w:val="00330B3E"/>
    <w:rsid w:val="00331154"/>
    <w:rsid w:val="00332BF1"/>
    <w:rsid w:val="00332F47"/>
    <w:rsid w:val="003353DB"/>
    <w:rsid w:val="00336939"/>
    <w:rsid w:val="0034003B"/>
    <w:rsid w:val="003405DD"/>
    <w:rsid w:val="00341F47"/>
    <w:rsid w:val="003420EB"/>
    <w:rsid w:val="00343CFC"/>
    <w:rsid w:val="00343E36"/>
    <w:rsid w:val="00346700"/>
    <w:rsid w:val="00346EFF"/>
    <w:rsid w:val="003522DF"/>
    <w:rsid w:val="003554D7"/>
    <w:rsid w:val="00356448"/>
    <w:rsid w:val="00356A43"/>
    <w:rsid w:val="00366353"/>
    <w:rsid w:val="003715B5"/>
    <w:rsid w:val="00371FB9"/>
    <w:rsid w:val="00376012"/>
    <w:rsid w:val="00380A7C"/>
    <w:rsid w:val="00381DB6"/>
    <w:rsid w:val="003843E9"/>
    <w:rsid w:val="003874B2"/>
    <w:rsid w:val="003900F3"/>
    <w:rsid w:val="003902AC"/>
    <w:rsid w:val="003949EA"/>
    <w:rsid w:val="003966FE"/>
    <w:rsid w:val="003A156D"/>
    <w:rsid w:val="003A1805"/>
    <w:rsid w:val="003A6BFA"/>
    <w:rsid w:val="003B2B81"/>
    <w:rsid w:val="003B4292"/>
    <w:rsid w:val="003B477A"/>
    <w:rsid w:val="003B6856"/>
    <w:rsid w:val="003B7A9A"/>
    <w:rsid w:val="003C3456"/>
    <w:rsid w:val="003C3C6F"/>
    <w:rsid w:val="003C3FF8"/>
    <w:rsid w:val="003C4CCB"/>
    <w:rsid w:val="003C54F7"/>
    <w:rsid w:val="003C5DAE"/>
    <w:rsid w:val="003C7511"/>
    <w:rsid w:val="003D178F"/>
    <w:rsid w:val="003D435F"/>
    <w:rsid w:val="003D6B4C"/>
    <w:rsid w:val="003D7912"/>
    <w:rsid w:val="003E367D"/>
    <w:rsid w:val="003E71D3"/>
    <w:rsid w:val="003E731C"/>
    <w:rsid w:val="003F1693"/>
    <w:rsid w:val="004004C8"/>
    <w:rsid w:val="00401A03"/>
    <w:rsid w:val="004034FD"/>
    <w:rsid w:val="00404180"/>
    <w:rsid w:val="00404B10"/>
    <w:rsid w:val="004103BD"/>
    <w:rsid w:val="004139FD"/>
    <w:rsid w:val="00414490"/>
    <w:rsid w:val="00415888"/>
    <w:rsid w:val="00416116"/>
    <w:rsid w:val="00417E6A"/>
    <w:rsid w:val="00420CF0"/>
    <w:rsid w:val="00421C16"/>
    <w:rsid w:val="00423EEA"/>
    <w:rsid w:val="00426619"/>
    <w:rsid w:val="00426DCA"/>
    <w:rsid w:val="00427E14"/>
    <w:rsid w:val="00430A2B"/>
    <w:rsid w:val="00435225"/>
    <w:rsid w:val="004362EC"/>
    <w:rsid w:val="004363A3"/>
    <w:rsid w:val="004364D4"/>
    <w:rsid w:val="004367FE"/>
    <w:rsid w:val="00440700"/>
    <w:rsid w:val="00440B08"/>
    <w:rsid w:val="00441E81"/>
    <w:rsid w:val="00442466"/>
    <w:rsid w:val="00446CAA"/>
    <w:rsid w:val="00454300"/>
    <w:rsid w:val="00457353"/>
    <w:rsid w:val="00457372"/>
    <w:rsid w:val="00457556"/>
    <w:rsid w:val="00463240"/>
    <w:rsid w:val="004654B9"/>
    <w:rsid w:val="00466C97"/>
    <w:rsid w:val="004700E6"/>
    <w:rsid w:val="004710B6"/>
    <w:rsid w:val="0047135E"/>
    <w:rsid w:val="004713D8"/>
    <w:rsid w:val="00471F47"/>
    <w:rsid w:val="00477D79"/>
    <w:rsid w:val="004812BC"/>
    <w:rsid w:val="00481F53"/>
    <w:rsid w:val="00483CB1"/>
    <w:rsid w:val="00486756"/>
    <w:rsid w:val="00491224"/>
    <w:rsid w:val="00491C70"/>
    <w:rsid w:val="00492CDD"/>
    <w:rsid w:val="00493D4F"/>
    <w:rsid w:val="0049476A"/>
    <w:rsid w:val="004967F9"/>
    <w:rsid w:val="004971DA"/>
    <w:rsid w:val="00497CEE"/>
    <w:rsid w:val="004A14C8"/>
    <w:rsid w:val="004A4489"/>
    <w:rsid w:val="004A63A5"/>
    <w:rsid w:val="004B1FD1"/>
    <w:rsid w:val="004B2268"/>
    <w:rsid w:val="004B7C93"/>
    <w:rsid w:val="004C01B7"/>
    <w:rsid w:val="004C0451"/>
    <w:rsid w:val="004C0F6E"/>
    <w:rsid w:val="004C2119"/>
    <w:rsid w:val="004C4996"/>
    <w:rsid w:val="004C7CF2"/>
    <w:rsid w:val="004D0E16"/>
    <w:rsid w:val="004D1229"/>
    <w:rsid w:val="004D30AA"/>
    <w:rsid w:val="004D4A60"/>
    <w:rsid w:val="004D6260"/>
    <w:rsid w:val="004F05CF"/>
    <w:rsid w:val="004F4076"/>
    <w:rsid w:val="004F4882"/>
    <w:rsid w:val="004F5A0F"/>
    <w:rsid w:val="004F5AE5"/>
    <w:rsid w:val="004F7D37"/>
    <w:rsid w:val="004F7F4F"/>
    <w:rsid w:val="005020D0"/>
    <w:rsid w:val="005053D0"/>
    <w:rsid w:val="00506A3E"/>
    <w:rsid w:val="00512E6E"/>
    <w:rsid w:val="00512FD0"/>
    <w:rsid w:val="005130E9"/>
    <w:rsid w:val="00513F4D"/>
    <w:rsid w:val="005152F6"/>
    <w:rsid w:val="00516DD5"/>
    <w:rsid w:val="005225C7"/>
    <w:rsid w:val="00523B77"/>
    <w:rsid w:val="00524CD8"/>
    <w:rsid w:val="0052608D"/>
    <w:rsid w:val="00526EE4"/>
    <w:rsid w:val="00527B0E"/>
    <w:rsid w:val="005325A4"/>
    <w:rsid w:val="005343FB"/>
    <w:rsid w:val="005359C2"/>
    <w:rsid w:val="0053723A"/>
    <w:rsid w:val="00540AD7"/>
    <w:rsid w:val="00540AEB"/>
    <w:rsid w:val="00541889"/>
    <w:rsid w:val="0054541D"/>
    <w:rsid w:val="0055116A"/>
    <w:rsid w:val="00551EC7"/>
    <w:rsid w:val="005609B6"/>
    <w:rsid w:val="005628B4"/>
    <w:rsid w:val="0056527D"/>
    <w:rsid w:val="00567E07"/>
    <w:rsid w:val="00567ED3"/>
    <w:rsid w:val="005701AC"/>
    <w:rsid w:val="00571529"/>
    <w:rsid w:val="005739F2"/>
    <w:rsid w:val="00573CF2"/>
    <w:rsid w:val="00574E12"/>
    <w:rsid w:val="005762A0"/>
    <w:rsid w:val="0057688C"/>
    <w:rsid w:val="0058076A"/>
    <w:rsid w:val="0058096E"/>
    <w:rsid w:val="00580DEE"/>
    <w:rsid w:val="00581958"/>
    <w:rsid w:val="00581B7A"/>
    <w:rsid w:val="00582CB4"/>
    <w:rsid w:val="00586B6E"/>
    <w:rsid w:val="00591B0C"/>
    <w:rsid w:val="00596405"/>
    <w:rsid w:val="00596FB9"/>
    <w:rsid w:val="005A099D"/>
    <w:rsid w:val="005A29DB"/>
    <w:rsid w:val="005B1CD8"/>
    <w:rsid w:val="005B4F77"/>
    <w:rsid w:val="005C21B9"/>
    <w:rsid w:val="005C2247"/>
    <w:rsid w:val="005C4BD7"/>
    <w:rsid w:val="005C4F09"/>
    <w:rsid w:val="005C6F89"/>
    <w:rsid w:val="005C7250"/>
    <w:rsid w:val="005C72F5"/>
    <w:rsid w:val="005C7DC4"/>
    <w:rsid w:val="005D2561"/>
    <w:rsid w:val="005D2693"/>
    <w:rsid w:val="005D457B"/>
    <w:rsid w:val="005D548A"/>
    <w:rsid w:val="005D5BFB"/>
    <w:rsid w:val="005D7A9F"/>
    <w:rsid w:val="005E2352"/>
    <w:rsid w:val="005E35C2"/>
    <w:rsid w:val="005E35C8"/>
    <w:rsid w:val="005E4E48"/>
    <w:rsid w:val="005E6115"/>
    <w:rsid w:val="005F1E4B"/>
    <w:rsid w:val="005F3886"/>
    <w:rsid w:val="005F3B53"/>
    <w:rsid w:val="005F44D8"/>
    <w:rsid w:val="005F765C"/>
    <w:rsid w:val="005F7A1C"/>
    <w:rsid w:val="00602B51"/>
    <w:rsid w:val="00603021"/>
    <w:rsid w:val="00603D03"/>
    <w:rsid w:val="00607744"/>
    <w:rsid w:val="00610F00"/>
    <w:rsid w:val="00612322"/>
    <w:rsid w:val="0061321C"/>
    <w:rsid w:val="006142A1"/>
    <w:rsid w:val="006143EC"/>
    <w:rsid w:val="006205CE"/>
    <w:rsid w:val="00621C62"/>
    <w:rsid w:val="006263CB"/>
    <w:rsid w:val="00627FDB"/>
    <w:rsid w:val="006305E3"/>
    <w:rsid w:val="0063074A"/>
    <w:rsid w:val="00633506"/>
    <w:rsid w:val="00633637"/>
    <w:rsid w:val="00633BAF"/>
    <w:rsid w:val="00643217"/>
    <w:rsid w:val="00645C79"/>
    <w:rsid w:val="00646DAA"/>
    <w:rsid w:val="00652886"/>
    <w:rsid w:val="006531D3"/>
    <w:rsid w:val="006541F3"/>
    <w:rsid w:val="00654274"/>
    <w:rsid w:val="00656225"/>
    <w:rsid w:val="006615D7"/>
    <w:rsid w:val="0066517F"/>
    <w:rsid w:val="006667F0"/>
    <w:rsid w:val="00670BEA"/>
    <w:rsid w:val="00673544"/>
    <w:rsid w:val="006749A4"/>
    <w:rsid w:val="00674F9E"/>
    <w:rsid w:val="00680BC6"/>
    <w:rsid w:val="00685FFE"/>
    <w:rsid w:val="00687997"/>
    <w:rsid w:val="006A4EC6"/>
    <w:rsid w:val="006A55B4"/>
    <w:rsid w:val="006A77DA"/>
    <w:rsid w:val="006B127D"/>
    <w:rsid w:val="006B1491"/>
    <w:rsid w:val="006B1B68"/>
    <w:rsid w:val="006B4434"/>
    <w:rsid w:val="006B57C0"/>
    <w:rsid w:val="006B5BA9"/>
    <w:rsid w:val="006C0AF7"/>
    <w:rsid w:val="006C1670"/>
    <w:rsid w:val="006C310A"/>
    <w:rsid w:val="006C4C9C"/>
    <w:rsid w:val="006C5A84"/>
    <w:rsid w:val="006C70ED"/>
    <w:rsid w:val="006C72BC"/>
    <w:rsid w:val="006C7C64"/>
    <w:rsid w:val="006C7F34"/>
    <w:rsid w:val="006C7F67"/>
    <w:rsid w:val="006D5C93"/>
    <w:rsid w:val="006D7DBE"/>
    <w:rsid w:val="006E388F"/>
    <w:rsid w:val="006E38D8"/>
    <w:rsid w:val="006E4877"/>
    <w:rsid w:val="006E7299"/>
    <w:rsid w:val="006E7928"/>
    <w:rsid w:val="006F349A"/>
    <w:rsid w:val="006F4507"/>
    <w:rsid w:val="006F595C"/>
    <w:rsid w:val="006F5F1D"/>
    <w:rsid w:val="006F735C"/>
    <w:rsid w:val="006F7E08"/>
    <w:rsid w:val="0070110A"/>
    <w:rsid w:val="007015A5"/>
    <w:rsid w:val="007024F1"/>
    <w:rsid w:val="007043E1"/>
    <w:rsid w:val="00704F5C"/>
    <w:rsid w:val="00711626"/>
    <w:rsid w:val="00713874"/>
    <w:rsid w:val="007142CB"/>
    <w:rsid w:val="007142F4"/>
    <w:rsid w:val="007151A5"/>
    <w:rsid w:val="00716D2A"/>
    <w:rsid w:val="0072351B"/>
    <w:rsid w:val="0072609D"/>
    <w:rsid w:val="007261A6"/>
    <w:rsid w:val="00727B26"/>
    <w:rsid w:val="00732A39"/>
    <w:rsid w:val="00735FE3"/>
    <w:rsid w:val="007376B8"/>
    <w:rsid w:val="0074191F"/>
    <w:rsid w:val="0074394E"/>
    <w:rsid w:val="007446B5"/>
    <w:rsid w:val="007452E7"/>
    <w:rsid w:val="00745A09"/>
    <w:rsid w:val="00746207"/>
    <w:rsid w:val="0074661A"/>
    <w:rsid w:val="00746726"/>
    <w:rsid w:val="00751771"/>
    <w:rsid w:val="00751EDE"/>
    <w:rsid w:val="00755802"/>
    <w:rsid w:val="007559B1"/>
    <w:rsid w:val="007647B9"/>
    <w:rsid w:val="007647E9"/>
    <w:rsid w:val="00767D88"/>
    <w:rsid w:val="0077463D"/>
    <w:rsid w:val="00774BEA"/>
    <w:rsid w:val="007757FA"/>
    <w:rsid w:val="0077604C"/>
    <w:rsid w:val="00777157"/>
    <w:rsid w:val="00777D6E"/>
    <w:rsid w:val="00782780"/>
    <w:rsid w:val="00783BBA"/>
    <w:rsid w:val="0078563B"/>
    <w:rsid w:val="00785EBE"/>
    <w:rsid w:val="00790CDF"/>
    <w:rsid w:val="0079410E"/>
    <w:rsid w:val="00794DBD"/>
    <w:rsid w:val="007964CE"/>
    <w:rsid w:val="007A0304"/>
    <w:rsid w:val="007B0B55"/>
    <w:rsid w:val="007B3630"/>
    <w:rsid w:val="007B5897"/>
    <w:rsid w:val="007B6700"/>
    <w:rsid w:val="007C43FD"/>
    <w:rsid w:val="007C7E8A"/>
    <w:rsid w:val="007D1B47"/>
    <w:rsid w:val="007D7B6D"/>
    <w:rsid w:val="007E07E6"/>
    <w:rsid w:val="007E0DDF"/>
    <w:rsid w:val="007E70FF"/>
    <w:rsid w:val="007F164A"/>
    <w:rsid w:val="007F1D74"/>
    <w:rsid w:val="007F2176"/>
    <w:rsid w:val="007F3A69"/>
    <w:rsid w:val="007F6C90"/>
    <w:rsid w:val="008000F3"/>
    <w:rsid w:val="0080129E"/>
    <w:rsid w:val="00807844"/>
    <w:rsid w:val="00811690"/>
    <w:rsid w:val="008135E4"/>
    <w:rsid w:val="00813B65"/>
    <w:rsid w:val="00815A15"/>
    <w:rsid w:val="0081654F"/>
    <w:rsid w:val="00816616"/>
    <w:rsid w:val="00821EFE"/>
    <w:rsid w:val="00823348"/>
    <w:rsid w:val="00823D9B"/>
    <w:rsid w:val="0083107B"/>
    <w:rsid w:val="008345B3"/>
    <w:rsid w:val="00836B7C"/>
    <w:rsid w:val="0084093B"/>
    <w:rsid w:val="00840D4C"/>
    <w:rsid w:val="00842D9B"/>
    <w:rsid w:val="00845FFA"/>
    <w:rsid w:val="0084621C"/>
    <w:rsid w:val="008517DB"/>
    <w:rsid w:val="0085349C"/>
    <w:rsid w:val="00856003"/>
    <w:rsid w:val="00860ED7"/>
    <w:rsid w:val="00861722"/>
    <w:rsid w:val="00861C72"/>
    <w:rsid w:val="008666B7"/>
    <w:rsid w:val="008679BF"/>
    <w:rsid w:val="0087068C"/>
    <w:rsid w:val="00871A2F"/>
    <w:rsid w:val="00873BA3"/>
    <w:rsid w:val="00874431"/>
    <w:rsid w:val="00880216"/>
    <w:rsid w:val="00880B22"/>
    <w:rsid w:val="00880DD1"/>
    <w:rsid w:val="008825DB"/>
    <w:rsid w:val="00883781"/>
    <w:rsid w:val="00883FE9"/>
    <w:rsid w:val="00885A7E"/>
    <w:rsid w:val="00885D8E"/>
    <w:rsid w:val="0088626F"/>
    <w:rsid w:val="00886F2A"/>
    <w:rsid w:val="00890CD1"/>
    <w:rsid w:val="0089196C"/>
    <w:rsid w:val="00891F98"/>
    <w:rsid w:val="00896C83"/>
    <w:rsid w:val="008A0764"/>
    <w:rsid w:val="008A1AAC"/>
    <w:rsid w:val="008A23C4"/>
    <w:rsid w:val="008A328E"/>
    <w:rsid w:val="008A3683"/>
    <w:rsid w:val="008A5D6B"/>
    <w:rsid w:val="008A7A38"/>
    <w:rsid w:val="008B3BBC"/>
    <w:rsid w:val="008B3CA1"/>
    <w:rsid w:val="008B4057"/>
    <w:rsid w:val="008B7199"/>
    <w:rsid w:val="008C0115"/>
    <w:rsid w:val="008C03C1"/>
    <w:rsid w:val="008C10E3"/>
    <w:rsid w:val="008C1962"/>
    <w:rsid w:val="008C4300"/>
    <w:rsid w:val="008C4B5D"/>
    <w:rsid w:val="008C59A9"/>
    <w:rsid w:val="008C6299"/>
    <w:rsid w:val="008C7BA6"/>
    <w:rsid w:val="008D2422"/>
    <w:rsid w:val="008D3198"/>
    <w:rsid w:val="008D3C08"/>
    <w:rsid w:val="008D5B63"/>
    <w:rsid w:val="008E13DB"/>
    <w:rsid w:val="008E1C20"/>
    <w:rsid w:val="008E248D"/>
    <w:rsid w:val="008E32B2"/>
    <w:rsid w:val="008E4F23"/>
    <w:rsid w:val="008E4F25"/>
    <w:rsid w:val="008E57F3"/>
    <w:rsid w:val="008E7D7C"/>
    <w:rsid w:val="008F056D"/>
    <w:rsid w:val="008F1943"/>
    <w:rsid w:val="008F1A0D"/>
    <w:rsid w:val="008F2587"/>
    <w:rsid w:val="008F2C9F"/>
    <w:rsid w:val="008F3AA8"/>
    <w:rsid w:val="00900862"/>
    <w:rsid w:val="00902048"/>
    <w:rsid w:val="00903B9E"/>
    <w:rsid w:val="009050C6"/>
    <w:rsid w:val="00905E87"/>
    <w:rsid w:val="0091028A"/>
    <w:rsid w:val="0091099C"/>
    <w:rsid w:val="00913B88"/>
    <w:rsid w:val="0091500A"/>
    <w:rsid w:val="00916B44"/>
    <w:rsid w:val="00916E92"/>
    <w:rsid w:val="009176DA"/>
    <w:rsid w:val="009178F3"/>
    <w:rsid w:val="0091795D"/>
    <w:rsid w:val="009207BD"/>
    <w:rsid w:val="00924E95"/>
    <w:rsid w:val="00924F1D"/>
    <w:rsid w:val="009257C5"/>
    <w:rsid w:val="0092671A"/>
    <w:rsid w:val="009278F2"/>
    <w:rsid w:val="00933FD7"/>
    <w:rsid w:val="00936D5F"/>
    <w:rsid w:val="00937AAD"/>
    <w:rsid w:val="0094098B"/>
    <w:rsid w:val="009422DA"/>
    <w:rsid w:val="0094340B"/>
    <w:rsid w:val="00945E9D"/>
    <w:rsid w:val="009461F4"/>
    <w:rsid w:val="00946540"/>
    <w:rsid w:val="00952671"/>
    <w:rsid w:val="009533DD"/>
    <w:rsid w:val="009539C2"/>
    <w:rsid w:val="00954C0E"/>
    <w:rsid w:val="009550E7"/>
    <w:rsid w:val="009559A0"/>
    <w:rsid w:val="00956038"/>
    <w:rsid w:val="0096037F"/>
    <w:rsid w:val="00963F62"/>
    <w:rsid w:val="00965DC7"/>
    <w:rsid w:val="009660F7"/>
    <w:rsid w:val="00966338"/>
    <w:rsid w:val="00967A07"/>
    <w:rsid w:val="00970426"/>
    <w:rsid w:val="00975419"/>
    <w:rsid w:val="00975B57"/>
    <w:rsid w:val="00975FF4"/>
    <w:rsid w:val="009764B4"/>
    <w:rsid w:val="0097760A"/>
    <w:rsid w:val="00977C9A"/>
    <w:rsid w:val="009811FD"/>
    <w:rsid w:val="00986CA4"/>
    <w:rsid w:val="00987936"/>
    <w:rsid w:val="009902AC"/>
    <w:rsid w:val="009925F0"/>
    <w:rsid w:val="00992F1A"/>
    <w:rsid w:val="00993264"/>
    <w:rsid w:val="009935FA"/>
    <w:rsid w:val="00994CE5"/>
    <w:rsid w:val="00994DE1"/>
    <w:rsid w:val="009A0FA9"/>
    <w:rsid w:val="009A2535"/>
    <w:rsid w:val="009A32A7"/>
    <w:rsid w:val="009A4F12"/>
    <w:rsid w:val="009A5E37"/>
    <w:rsid w:val="009A628D"/>
    <w:rsid w:val="009B0943"/>
    <w:rsid w:val="009B0E98"/>
    <w:rsid w:val="009B2641"/>
    <w:rsid w:val="009B31F3"/>
    <w:rsid w:val="009B5923"/>
    <w:rsid w:val="009C4738"/>
    <w:rsid w:val="009C4E23"/>
    <w:rsid w:val="009C60F3"/>
    <w:rsid w:val="009D5A70"/>
    <w:rsid w:val="009D7F47"/>
    <w:rsid w:val="009E03A0"/>
    <w:rsid w:val="009E260A"/>
    <w:rsid w:val="009E2B0B"/>
    <w:rsid w:val="009E3277"/>
    <w:rsid w:val="009E4E10"/>
    <w:rsid w:val="009E5A40"/>
    <w:rsid w:val="009E68C5"/>
    <w:rsid w:val="009E7D47"/>
    <w:rsid w:val="009F103C"/>
    <w:rsid w:val="009F34B5"/>
    <w:rsid w:val="009F4181"/>
    <w:rsid w:val="009F4A97"/>
    <w:rsid w:val="009F67B3"/>
    <w:rsid w:val="009F70E8"/>
    <w:rsid w:val="009F742C"/>
    <w:rsid w:val="00A01CD4"/>
    <w:rsid w:val="00A033CA"/>
    <w:rsid w:val="00A061AE"/>
    <w:rsid w:val="00A12282"/>
    <w:rsid w:val="00A14BC6"/>
    <w:rsid w:val="00A20625"/>
    <w:rsid w:val="00A22659"/>
    <w:rsid w:val="00A24303"/>
    <w:rsid w:val="00A24FF8"/>
    <w:rsid w:val="00A25A50"/>
    <w:rsid w:val="00A30747"/>
    <w:rsid w:val="00A30EFA"/>
    <w:rsid w:val="00A311C6"/>
    <w:rsid w:val="00A37795"/>
    <w:rsid w:val="00A47609"/>
    <w:rsid w:val="00A51E95"/>
    <w:rsid w:val="00A51F3B"/>
    <w:rsid w:val="00A55270"/>
    <w:rsid w:val="00A61328"/>
    <w:rsid w:val="00A6283C"/>
    <w:rsid w:val="00A65E90"/>
    <w:rsid w:val="00A7003A"/>
    <w:rsid w:val="00A707F4"/>
    <w:rsid w:val="00A75BA4"/>
    <w:rsid w:val="00A77491"/>
    <w:rsid w:val="00A80188"/>
    <w:rsid w:val="00A81503"/>
    <w:rsid w:val="00A81915"/>
    <w:rsid w:val="00A82439"/>
    <w:rsid w:val="00A90573"/>
    <w:rsid w:val="00A94F25"/>
    <w:rsid w:val="00A957CE"/>
    <w:rsid w:val="00A957DA"/>
    <w:rsid w:val="00A967C7"/>
    <w:rsid w:val="00A97ADD"/>
    <w:rsid w:val="00AA4F1A"/>
    <w:rsid w:val="00AB2375"/>
    <w:rsid w:val="00AB24B9"/>
    <w:rsid w:val="00AB28BB"/>
    <w:rsid w:val="00AB748C"/>
    <w:rsid w:val="00AC0C9A"/>
    <w:rsid w:val="00AC3302"/>
    <w:rsid w:val="00AC41DD"/>
    <w:rsid w:val="00AC5307"/>
    <w:rsid w:val="00AC5454"/>
    <w:rsid w:val="00AC6743"/>
    <w:rsid w:val="00AD6DBD"/>
    <w:rsid w:val="00AE2F7F"/>
    <w:rsid w:val="00AE3D41"/>
    <w:rsid w:val="00AE70B0"/>
    <w:rsid w:val="00AF2433"/>
    <w:rsid w:val="00AF4B9F"/>
    <w:rsid w:val="00B01C94"/>
    <w:rsid w:val="00B020B3"/>
    <w:rsid w:val="00B06E36"/>
    <w:rsid w:val="00B07099"/>
    <w:rsid w:val="00B0738D"/>
    <w:rsid w:val="00B101C3"/>
    <w:rsid w:val="00B104B9"/>
    <w:rsid w:val="00B114C2"/>
    <w:rsid w:val="00B12266"/>
    <w:rsid w:val="00B1415F"/>
    <w:rsid w:val="00B161EA"/>
    <w:rsid w:val="00B1750F"/>
    <w:rsid w:val="00B179E9"/>
    <w:rsid w:val="00B17C59"/>
    <w:rsid w:val="00B217FA"/>
    <w:rsid w:val="00B22B74"/>
    <w:rsid w:val="00B2323C"/>
    <w:rsid w:val="00B25721"/>
    <w:rsid w:val="00B26075"/>
    <w:rsid w:val="00B27E6C"/>
    <w:rsid w:val="00B309F4"/>
    <w:rsid w:val="00B3190F"/>
    <w:rsid w:val="00B31CE5"/>
    <w:rsid w:val="00B31FC3"/>
    <w:rsid w:val="00B32A66"/>
    <w:rsid w:val="00B33B58"/>
    <w:rsid w:val="00B4104A"/>
    <w:rsid w:val="00B457D0"/>
    <w:rsid w:val="00B45E4A"/>
    <w:rsid w:val="00B45ECD"/>
    <w:rsid w:val="00B4653F"/>
    <w:rsid w:val="00B548B5"/>
    <w:rsid w:val="00B554E5"/>
    <w:rsid w:val="00B5763E"/>
    <w:rsid w:val="00B6165B"/>
    <w:rsid w:val="00B62B19"/>
    <w:rsid w:val="00B636F0"/>
    <w:rsid w:val="00B646C2"/>
    <w:rsid w:val="00B65765"/>
    <w:rsid w:val="00B661BC"/>
    <w:rsid w:val="00B67222"/>
    <w:rsid w:val="00B67457"/>
    <w:rsid w:val="00B67F15"/>
    <w:rsid w:val="00B71D8E"/>
    <w:rsid w:val="00B71FAD"/>
    <w:rsid w:val="00B736E3"/>
    <w:rsid w:val="00B73FA1"/>
    <w:rsid w:val="00B8003D"/>
    <w:rsid w:val="00B80DB3"/>
    <w:rsid w:val="00B83737"/>
    <w:rsid w:val="00B858DE"/>
    <w:rsid w:val="00B86CBA"/>
    <w:rsid w:val="00B92643"/>
    <w:rsid w:val="00B9396A"/>
    <w:rsid w:val="00B940F0"/>
    <w:rsid w:val="00B94289"/>
    <w:rsid w:val="00B942AA"/>
    <w:rsid w:val="00B95E89"/>
    <w:rsid w:val="00B96922"/>
    <w:rsid w:val="00B970C1"/>
    <w:rsid w:val="00BA090E"/>
    <w:rsid w:val="00BA119E"/>
    <w:rsid w:val="00BA3470"/>
    <w:rsid w:val="00BA4002"/>
    <w:rsid w:val="00BA4662"/>
    <w:rsid w:val="00BA46FD"/>
    <w:rsid w:val="00BA4F01"/>
    <w:rsid w:val="00BB2DF4"/>
    <w:rsid w:val="00BB385C"/>
    <w:rsid w:val="00BB4BC9"/>
    <w:rsid w:val="00BB4EF0"/>
    <w:rsid w:val="00BB5B5D"/>
    <w:rsid w:val="00BB740D"/>
    <w:rsid w:val="00BB7F18"/>
    <w:rsid w:val="00BC1495"/>
    <w:rsid w:val="00BC3278"/>
    <w:rsid w:val="00BC43D1"/>
    <w:rsid w:val="00BC45B3"/>
    <w:rsid w:val="00BC6D7E"/>
    <w:rsid w:val="00BC6F98"/>
    <w:rsid w:val="00BD004C"/>
    <w:rsid w:val="00BD03BA"/>
    <w:rsid w:val="00BD2BB6"/>
    <w:rsid w:val="00BE0010"/>
    <w:rsid w:val="00BE0221"/>
    <w:rsid w:val="00BE18EF"/>
    <w:rsid w:val="00BE6055"/>
    <w:rsid w:val="00BE6C00"/>
    <w:rsid w:val="00BF00B8"/>
    <w:rsid w:val="00BF147E"/>
    <w:rsid w:val="00BF3AB3"/>
    <w:rsid w:val="00BF60F7"/>
    <w:rsid w:val="00C02A63"/>
    <w:rsid w:val="00C040AA"/>
    <w:rsid w:val="00C04837"/>
    <w:rsid w:val="00C05881"/>
    <w:rsid w:val="00C078F3"/>
    <w:rsid w:val="00C1051C"/>
    <w:rsid w:val="00C11845"/>
    <w:rsid w:val="00C11E6D"/>
    <w:rsid w:val="00C136EA"/>
    <w:rsid w:val="00C167D4"/>
    <w:rsid w:val="00C17F76"/>
    <w:rsid w:val="00C22E83"/>
    <w:rsid w:val="00C25EC9"/>
    <w:rsid w:val="00C27038"/>
    <w:rsid w:val="00C27A62"/>
    <w:rsid w:val="00C27E78"/>
    <w:rsid w:val="00C27FF3"/>
    <w:rsid w:val="00C3014E"/>
    <w:rsid w:val="00C30559"/>
    <w:rsid w:val="00C33983"/>
    <w:rsid w:val="00C378E8"/>
    <w:rsid w:val="00C40954"/>
    <w:rsid w:val="00C40A3C"/>
    <w:rsid w:val="00C41747"/>
    <w:rsid w:val="00C41BCA"/>
    <w:rsid w:val="00C4324A"/>
    <w:rsid w:val="00C43FBB"/>
    <w:rsid w:val="00C44EE3"/>
    <w:rsid w:val="00C50503"/>
    <w:rsid w:val="00C51537"/>
    <w:rsid w:val="00C52188"/>
    <w:rsid w:val="00C54367"/>
    <w:rsid w:val="00C55F04"/>
    <w:rsid w:val="00C55F78"/>
    <w:rsid w:val="00C57BD5"/>
    <w:rsid w:val="00C6041B"/>
    <w:rsid w:val="00C61D91"/>
    <w:rsid w:val="00C62CF7"/>
    <w:rsid w:val="00C64079"/>
    <w:rsid w:val="00C65988"/>
    <w:rsid w:val="00C65D07"/>
    <w:rsid w:val="00C708CB"/>
    <w:rsid w:val="00C70D18"/>
    <w:rsid w:val="00C717B2"/>
    <w:rsid w:val="00C72C8D"/>
    <w:rsid w:val="00C7390F"/>
    <w:rsid w:val="00C75AAC"/>
    <w:rsid w:val="00C75DDC"/>
    <w:rsid w:val="00C75F35"/>
    <w:rsid w:val="00C75FBA"/>
    <w:rsid w:val="00C852E4"/>
    <w:rsid w:val="00C85690"/>
    <w:rsid w:val="00C878E9"/>
    <w:rsid w:val="00C909E8"/>
    <w:rsid w:val="00C928FB"/>
    <w:rsid w:val="00C963D4"/>
    <w:rsid w:val="00C96B88"/>
    <w:rsid w:val="00C97B00"/>
    <w:rsid w:val="00CA0D83"/>
    <w:rsid w:val="00CA1641"/>
    <w:rsid w:val="00CB52FA"/>
    <w:rsid w:val="00CB546A"/>
    <w:rsid w:val="00CB758A"/>
    <w:rsid w:val="00CC7AB6"/>
    <w:rsid w:val="00CD2C86"/>
    <w:rsid w:val="00CD3501"/>
    <w:rsid w:val="00CD5B99"/>
    <w:rsid w:val="00CD643C"/>
    <w:rsid w:val="00CD6AC5"/>
    <w:rsid w:val="00CE1BE8"/>
    <w:rsid w:val="00CE53BF"/>
    <w:rsid w:val="00CE5FE0"/>
    <w:rsid w:val="00CE6C8A"/>
    <w:rsid w:val="00CE7BDB"/>
    <w:rsid w:val="00CF1302"/>
    <w:rsid w:val="00CF274A"/>
    <w:rsid w:val="00D02216"/>
    <w:rsid w:val="00D04380"/>
    <w:rsid w:val="00D05FAE"/>
    <w:rsid w:val="00D10216"/>
    <w:rsid w:val="00D1043C"/>
    <w:rsid w:val="00D1231C"/>
    <w:rsid w:val="00D13E79"/>
    <w:rsid w:val="00D15D3D"/>
    <w:rsid w:val="00D1636C"/>
    <w:rsid w:val="00D22F51"/>
    <w:rsid w:val="00D23786"/>
    <w:rsid w:val="00D24D58"/>
    <w:rsid w:val="00D24E86"/>
    <w:rsid w:val="00D25F3A"/>
    <w:rsid w:val="00D30F4C"/>
    <w:rsid w:val="00D310A0"/>
    <w:rsid w:val="00D31213"/>
    <w:rsid w:val="00D32899"/>
    <w:rsid w:val="00D330DB"/>
    <w:rsid w:val="00D35CB0"/>
    <w:rsid w:val="00D35F1F"/>
    <w:rsid w:val="00D36F77"/>
    <w:rsid w:val="00D37000"/>
    <w:rsid w:val="00D37B5D"/>
    <w:rsid w:val="00D40F97"/>
    <w:rsid w:val="00D41032"/>
    <w:rsid w:val="00D41A11"/>
    <w:rsid w:val="00D41B2E"/>
    <w:rsid w:val="00D4652C"/>
    <w:rsid w:val="00D549BA"/>
    <w:rsid w:val="00D54F26"/>
    <w:rsid w:val="00D56C52"/>
    <w:rsid w:val="00D5704D"/>
    <w:rsid w:val="00D613B5"/>
    <w:rsid w:val="00D624DF"/>
    <w:rsid w:val="00D668C3"/>
    <w:rsid w:val="00D720BC"/>
    <w:rsid w:val="00D72C99"/>
    <w:rsid w:val="00D7687A"/>
    <w:rsid w:val="00D77163"/>
    <w:rsid w:val="00D80F70"/>
    <w:rsid w:val="00D80FBB"/>
    <w:rsid w:val="00D82599"/>
    <w:rsid w:val="00D866AA"/>
    <w:rsid w:val="00D877D2"/>
    <w:rsid w:val="00D96843"/>
    <w:rsid w:val="00DA3794"/>
    <w:rsid w:val="00DA3B63"/>
    <w:rsid w:val="00DA57AB"/>
    <w:rsid w:val="00DB278A"/>
    <w:rsid w:val="00DB5302"/>
    <w:rsid w:val="00DC3C78"/>
    <w:rsid w:val="00DC427A"/>
    <w:rsid w:val="00DC56F4"/>
    <w:rsid w:val="00DC6BD6"/>
    <w:rsid w:val="00DC7BEC"/>
    <w:rsid w:val="00DD178D"/>
    <w:rsid w:val="00DD2245"/>
    <w:rsid w:val="00DD6A2E"/>
    <w:rsid w:val="00DD6F69"/>
    <w:rsid w:val="00DE2016"/>
    <w:rsid w:val="00DE33A0"/>
    <w:rsid w:val="00DE33A3"/>
    <w:rsid w:val="00DE6994"/>
    <w:rsid w:val="00DF070B"/>
    <w:rsid w:val="00DF3561"/>
    <w:rsid w:val="00DF3E4C"/>
    <w:rsid w:val="00DF574E"/>
    <w:rsid w:val="00DF748A"/>
    <w:rsid w:val="00DF7B0E"/>
    <w:rsid w:val="00E054A8"/>
    <w:rsid w:val="00E069DE"/>
    <w:rsid w:val="00E07B14"/>
    <w:rsid w:val="00E1122D"/>
    <w:rsid w:val="00E11D99"/>
    <w:rsid w:val="00E22CD6"/>
    <w:rsid w:val="00E22ED3"/>
    <w:rsid w:val="00E24569"/>
    <w:rsid w:val="00E2513A"/>
    <w:rsid w:val="00E255E5"/>
    <w:rsid w:val="00E26C74"/>
    <w:rsid w:val="00E306F4"/>
    <w:rsid w:val="00E31F2F"/>
    <w:rsid w:val="00E328F7"/>
    <w:rsid w:val="00E3324A"/>
    <w:rsid w:val="00E40EE9"/>
    <w:rsid w:val="00E4158F"/>
    <w:rsid w:val="00E41BED"/>
    <w:rsid w:val="00E41C34"/>
    <w:rsid w:val="00E4633C"/>
    <w:rsid w:val="00E46993"/>
    <w:rsid w:val="00E505EC"/>
    <w:rsid w:val="00E514CF"/>
    <w:rsid w:val="00E51BF3"/>
    <w:rsid w:val="00E5211D"/>
    <w:rsid w:val="00E53559"/>
    <w:rsid w:val="00E54663"/>
    <w:rsid w:val="00E60B6F"/>
    <w:rsid w:val="00E6262B"/>
    <w:rsid w:val="00E66FB6"/>
    <w:rsid w:val="00E74153"/>
    <w:rsid w:val="00E74895"/>
    <w:rsid w:val="00E75636"/>
    <w:rsid w:val="00E75D2E"/>
    <w:rsid w:val="00E76135"/>
    <w:rsid w:val="00E778AC"/>
    <w:rsid w:val="00E83B00"/>
    <w:rsid w:val="00E85F94"/>
    <w:rsid w:val="00E91EED"/>
    <w:rsid w:val="00EA19F2"/>
    <w:rsid w:val="00EA23F9"/>
    <w:rsid w:val="00EA42E1"/>
    <w:rsid w:val="00EA6344"/>
    <w:rsid w:val="00EB13B7"/>
    <w:rsid w:val="00EB3B6B"/>
    <w:rsid w:val="00EB757A"/>
    <w:rsid w:val="00EB7BB8"/>
    <w:rsid w:val="00EC0D5C"/>
    <w:rsid w:val="00EC31D8"/>
    <w:rsid w:val="00EC4CD6"/>
    <w:rsid w:val="00EC650C"/>
    <w:rsid w:val="00EC6878"/>
    <w:rsid w:val="00ED0BEE"/>
    <w:rsid w:val="00ED6EB2"/>
    <w:rsid w:val="00EE0799"/>
    <w:rsid w:val="00EE2A90"/>
    <w:rsid w:val="00EE425F"/>
    <w:rsid w:val="00EE4E6C"/>
    <w:rsid w:val="00EE6DA5"/>
    <w:rsid w:val="00EE705E"/>
    <w:rsid w:val="00EF0DEF"/>
    <w:rsid w:val="00EF2091"/>
    <w:rsid w:val="00EF2DF7"/>
    <w:rsid w:val="00EF366E"/>
    <w:rsid w:val="00EF419D"/>
    <w:rsid w:val="00F01920"/>
    <w:rsid w:val="00F031A0"/>
    <w:rsid w:val="00F057E6"/>
    <w:rsid w:val="00F063BF"/>
    <w:rsid w:val="00F0706C"/>
    <w:rsid w:val="00F10554"/>
    <w:rsid w:val="00F10CD6"/>
    <w:rsid w:val="00F1166D"/>
    <w:rsid w:val="00F12707"/>
    <w:rsid w:val="00F14A22"/>
    <w:rsid w:val="00F15854"/>
    <w:rsid w:val="00F17A9B"/>
    <w:rsid w:val="00F21063"/>
    <w:rsid w:val="00F21A56"/>
    <w:rsid w:val="00F242B9"/>
    <w:rsid w:val="00F24A2C"/>
    <w:rsid w:val="00F2501D"/>
    <w:rsid w:val="00F255C2"/>
    <w:rsid w:val="00F26073"/>
    <w:rsid w:val="00F3437B"/>
    <w:rsid w:val="00F346FA"/>
    <w:rsid w:val="00F34750"/>
    <w:rsid w:val="00F352FC"/>
    <w:rsid w:val="00F35B41"/>
    <w:rsid w:val="00F4234E"/>
    <w:rsid w:val="00F428C6"/>
    <w:rsid w:val="00F449E3"/>
    <w:rsid w:val="00F46CD9"/>
    <w:rsid w:val="00F5141A"/>
    <w:rsid w:val="00F522BD"/>
    <w:rsid w:val="00F530A4"/>
    <w:rsid w:val="00F54631"/>
    <w:rsid w:val="00F55D83"/>
    <w:rsid w:val="00F570AA"/>
    <w:rsid w:val="00F635B1"/>
    <w:rsid w:val="00F6590E"/>
    <w:rsid w:val="00F660AE"/>
    <w:rsid w:val="00F70A43"/>
    <w:rsid w:val="00F71769"/>
    <w:rsid w:val="00F7185F"/>
    <w:rsid w:val="00F75D16"/>
    <w:rsid w:val="00F7706E"/>
    <w:rsid w:val="00F77985"/>
    <w:rsid w:val="00F80A82"/>
    <w:rsid w:val="00F84711"/>
    <w:rsid w:val="00F87EC4"/>
    <w:rsid w:val="00F917D5"/>
    <w:rsid w:val="00F925F4"/>
    <w:rsid w:val="00F97D5B"/>
    <w:rsid w:val="00FA230E"/>
    <w:rsid w:val="00FA23FB"/>
    <w:rsid w:val="00FA3DE3"/>
    <w:rsid w:val="00FA54F3"/>
    <w:rsid w:val="00FB1793"/>
    <w:rsid w:val="00FB20BE"/>
    <w:rsid w:val="00FB22DA"/>
    <w:rsid w:val="00FB3BCB"/>
    <w:rsid w:val="00FB5570"/>
    <w:rsid w:val="00FB6A2C"/>
    <w:rsid w:val="00FC0068"/>
    <w:rsid w:val="00FC09B5"/>
    <w:rsid w:val="00FC121B"/>
    <w:rsid w:val="00FC2CBC"/>
    <w:rsid w:val="00FC367A"/>
    <w:rsid w:val="00FC3E88"/>
    <w:rsid w:val="00FC4591"/>
    <w:rsid w:val="00FC6160"/>
    <w:rsid w:val="00FD07D7"/>
    <w:rsid w:val="00FD0F9F"/>
    <w:rsid w:val="00FD3344"/>
    <w:rsid w:val="00FD3351"/>
    <w:rsid w:val="00FD44BD"/>
    <w:rsid w:val="00FD6FB0"/>
    <w:rsid w:val="00FE09F7"/>
    <w:rsid w:val="00FE0F16"/>
    <w:rsid w:val="00FE3071"/>
    <w:rsid w:val="00FE539C"/>
    <w:rsid w:val="00FE7B78"/>
    <w:rsid w:val="00FF1C02"/>
    <w:rsid w:val="00FF48B0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Михаил</dc:creator>
  <cp:keywords/>
  <dc:description/>
  <cp:lastModifiedBy>Черепанов Михаил</cp:lastModifiedBy>
  <cp:revision>4</cp:revision>
  <dcterms:created xsi:type="dcterms:W3CDTF">2018-09-13T10:12:00Z</dcterms:created>
  <dcterms:modified xsi:type="dcterms:W3CDTF">2018-09-13T12:43:00Z</dcterms:modified>
</cp:coreProperties>
</file>