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2C" w:rsidRDefault="00C7612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599F06" wp14:editId="2F3699A6">
            <wp:simplePos x="0" y="0"/>
            <wp:positionH relativeFrom="column">
              <wp:posOffset>3518535</wp:posOffset>
            </wp:positionH>
            <wp:positionV relativeFrom="paragraph">
              <wp:posOffset>-167640</wp:posOffset>
            </wp:positionV>
            <wp:extent cx="2857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c2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2C" w:rsidRPr="00C7612C" w:rsidRDefault="00C7612C" w:rsidP="00C7612C">
      <w:pPr>
        <w:rPr>
          <w:lang w:val="en-US"/>
        </w:rPr>
      </w:pPr>
    </w:p>
    <w:p w:rsidR="00296335" w:rsidRDefault="00296335" w:rsidP="00E55223">
      <w:pPr>
        <w:jc w:val="right"/>
        <w:rPr>
          <w:lang w:val="en-US"/>
        </w:rPr>
      </w:pPr>
    </w:p>
    <w:p w:rsidR="00C7612C" w:rsidRPr="00E55223" w:rsidRDefault="00E55223" w:rsidP="00E552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53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223">
        <w:rPr>
          <w:rFonts w:ascii="Times New Roman" w:hAnsi="Times New Roman" w:cs="Times New Roman"/>
          <w:sz w:val="24"/>
          <w:szCs w:val="24"/>
        </w:rPr>
        <w:t>УТВЕРЖДАЮ:</w:t>
      </w:r>
    </w:p>
    <w:p w:rsidR="00E55223" w:rsidRDefault="002A532B" w:rsidP="00E552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</w:t>
      </w:r>
      <w:r w:rsidR="00E55223" w:rsidRPr="00E55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7565">
        <w:rPr>
          <w:rFonts w:ascii="Times New Roman" w:hAnsi="Times New Roman" w:cs="Times New Roman"/>
          <w:sz w:val="24"/>
          <w:szCs w:val="24"/>
        </w:rPr>
        <w:t xml:space="preserve">                Главный инженер</w:t>
      </w:r>
    </w:p>
    <w:p w:rsidR="002234C8" w:rsidRPr="00E55223" w:rsidRDefault="002234C8" w:rsidP="00E552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И.А. Канаков</w:t>
      </w:r>
    </w:p>
    <w:p w:rsidR="002A532B" w:rsidRDefault="002A532B" w:rsidP="002A53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55223">
        <w:rPr>
          <w:rFonts w:ascii="Times New Roman" w:hAnsi="Times New Roman" w:cs="Times New Roman"/>
          <w:sz w:val="24"/>
          <w:szCs w:val="24"/>
        </w:rPr>
        <w:t>___________</w:t>
      </w:r>
    </w:p>
    <w:p w:rsidR="00C7612C" w:rsidRPr="002A532B" w:rsidRDefault="00757565" w:rsidP="002A532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«____»_________2019</w:t>
      </w:r>
      <w:r w:rsidR="002A532B" w:rsidRPr="00E55223">
        <w:rPr>
          <w:rFonts w:ascii="Times New Roman" w:hAnsi="Times New Roman" w:cs="Times New Roman"/>
        </w:rPr>
        <w:t>г.</w:t>
      </w:r>
      <w:r w:rsidR="00E55223" w:rsidRPr="00E5522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55223">
        <w:rPr>
          <w:rFonts w:ascii="Times New Roman" w:hAnsi="Times New Roman" w:cs="Times New Roman"/>
        </w:rPr>
        <w:t xml:space="preserve">                              </w:t>
      </w:r>
      <w:r w:rsidR="00E55223" w:rsidRPr="00E55223">
        <w:rPr>
          <w:rFonts w:ascii="Times New Roman" w:hAnsi="Times New Roman" w:cs="Times New Roman"/>
        </w:rPr>
        <w:t xml:space="preserve"> </w:t>
      </w:r>
    </w:p>
    <w:p w:rsidR="00C7612C" w:rsidRPr="00E55223" w:rsidRDefault="00C7612C" w:rsidP="00E55223">
      <w:pPr>
        <w:pStyle w:val="a9"/>
        <w:jc w:val="right"/>
      </w:pPr>
    </w:p>
    <w:p w:rsidR="00C7612C" w:rsidRDefault="00C7612C" w:rsidP="00C7612C">
      <w:pPr>
        <w:ind w:firstLine="708"/>
      </w:pPr>
    </w:p>
    <w:p w:rsidR="008F0674" w:rsidRPr="008F0674" w:rsidRDefault="00E55223" w:rsidP="008F06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F067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F0674" w:rsidRPr="00566C6B" w:rsidRDefault="00757565" w:rsidP="00566C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F0674" w:rsidRPr="00EB3EA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проектирование,</w:t>
      </w:r>
      <w:r w:rsidR="008F0674" w:rsidRPr="00EB3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поставку и монтаж</w:t>
      </w:r>
      <w:r w:rsidR="008F0674" w:rsidRPr="00EB3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DAB" w:rsidRPr="002F60DD">
        <w:rPr>
          <w:rFonts w:ascii="Times New Roman" w:hAnsi="Times New Roman" w:cs="Times New Roman"/>
          <w:b/>
          <w:sz w:val="24"/>
          <w:szCs w:val="24"/>
        </w:rPr>
        <w:t>деаэрационной</w:t>
      </w:r>
      <w:proofErr w:type="spellEnd"/>
      <w:r w:rsidR="00EC7DAB" w:rsidRPr="002F60DD">
        <w:rPr>
          <w:rFonts w:ascii="Times New Roman" w:hAnsi="Times New Roman" w:cs="Times New Roman"/>
          <w:b/>
          <w:sz w:val="24"/>
          <w:szCs w:val="24"/>
        </w:rPr>
        <w:t xml:space="preserve">  установки</w:t>
      </w:r>
      <w:r w:rsidR="00EC7DAB">
        <w:rPr>
          <w:rFonts w:ascii="Times New Roman" w:hAnsi="Times New Roman" w:cs="Times New Roman"/>
          <w:sz w:val="24"/>
          <w:szCs w:val="24"/>
        </w:rPr>
        <w:t xml:space="preserve"> </w:t>
      </w:r>
      <w:r w:rsidR="00362264">
        <w:rPr>
          <w:rFonts w:ascii="Times New Roman" w:hAnsi="Times New Roman" w:cs="Times New Roman"/>
          <w:b/>
          <w:sz w:val="24"/>
          <w:szCs w:val="24"/>
        </w:rPr>
        <w:t>для</w:t>
      </w:r>
      <w:r w:rsidR="00EC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DAB">
        <w:rPr>
          <w:rFonts w:ascii="Times New Roman" w:hAnsi="Times New Roman" w:cs="Times New Roman"/>
          <w:b/>
          <w:sz w:val="24"/>
          <w:szCs w:val="24"/>
        </w:rPr>
        <w:t xml:space="preserve">приготовления </w:t>
      </w:r>
      <w:proofErr w:type="spellStart"/>
      <w:r w:rsidR="00EC7DAB">
        <w:rPr>
          <w:rFonts w:ascii="Times New Roman" w:hAnsi="Times New Roman" w:cs="Times New Roman"/>
          <w:b/>
          <w:sz w:val="24"/>
          <w:szCs w:val="24"/>
        </w:rPr>
        <w:t>деарированной</w:t>
      </w:r>
      <w:proofErr w:type="spellEnd"/>
      <w:r w:rsidR="00EC7DAB">
        <w:rPr>
          <w:rFonts w:ascii="Times New Roman" w:hAnsi="Times New Roman" w:cs="Times New Roman"/>
          <w:b/>
          <w:sz w:val="24"/>
          <w:szCs w:val="24"/>
        </w:rPr>
        <w:t xml:space="preserve"> воды для </w:t>
      </w:r>
      <w:r w:rsidR="008F0674" w:rsidRPr="00EB3EA0">
        <w:rPr>
          <w:rFonts w:ascii="Times New Roman" w:hAnsi="Times New Roman" w:cs="Times New Roman"/>
          <w:b/>
          <w:sz w:val="24"/>
          <w:szCs w:val="24"/>
        </w:rPr>
        <w:t>шинного производства</w:t>
      </w:r>
      <w:r w:rsidR="00566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6B" w:rsidRPr="00566C6B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4B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40" w:rsidRPr="004B2540">
        <w:rPr>
          <w:rFonts w:ascii="Times New Roman" w:hAnsi="Times New Roman" w:cs="Times New Roman"/>
          <w:b/>
        </w:rPr>
        <w:t>Алтайский край, г. Барнаул, пр. Космонавтов 12, Литер 1</w:t>
      </w:r>
    </w:p>
    <w:p w:rsidR="002C7F99" w:rsidRDefault="002C7F99" w:rsidP="00E5522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655B" w:rsidRDefault="0036655B" w:rsidP="00F515B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F14" w:rsidRPr="0036655B" w:rsidRDefault="0036655B" w:rsidP="00F515B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841C9" w:rsidRPr="0036655B">
        <w:rPr>
          <w:rFonts w:ascii="Times New Roman" w:hAnsi="Times New Roman" w:cs="Times New Roman"/>
          <w:b/>
          <w:sz w:val="24"/>
          <w:szCs w:val="24"/>
          <w:u w:val="single"/>
        </w:rPr>
        <w:t>еаэрац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установка</w:t>
      </w:r>
    </w:p>
    <w:p w:rsidR="0036655B" w:rsidRPr="007F7B47" w:rsidRDefault="0036655B" w:rsidP="0036655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F7B47">
        <w:rPr>
          <w:rFonts w:ascii="Times New Roman" w:hAnsi="Times New Roman" w:cs="Times New Roman"/>
          <w:b/>
          <w:sz w:val="24"/>
          <w:szCs w:val="24"/>
        </w:rPr>
        <w:t>1.Исходные данные:</w:t>
      </w:r>
    </w:p>
    <w:p w:rsidR="0036655B" w:rsidRPr="004B57F3" w:rsidRDefault="0036655B" w:rsidP="003665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энергоносители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поступающие</w:t>
      </w:r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деаэратор:</w:t>
      </w:r>
    </w:p>
    <w:p w:rsidR="0036655B" w:rsidRPr="00BF0476" w:rsidRDefault="0036655B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proofErr w:type="gramEnd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умягченная вода:</w:t>
      </w:r>
    </w:p>
    <w:p w:rsidR="0036655B" w:rsidRPr="00BF0476" w:rsidRDefault="0036655B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расход</w:t>
      </w:r>
      <w:proofErr w:type="gramEnd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</w:t>
      </w:r>
      <w:r w:rsidR="00CF17E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0-</w:t>
      </w:r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50м3/час;</w:t>
      </w:r>
    </w:p>
    <w:p w:rsidR="0036655B" w:rsidRDefault="00CF17E3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давление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-1,5,0÷5</w:t>
      </w:r>
      <w:r w:rsidR="0036655B"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кгс/см2.</w:t>
      </w:r>
    </w:p>
    <w:p w:rsidR="00757565" w:rsidRDefault="00757565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Жёсткость 10-20 мкг*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/л</w:t>
      </w:r>
    </w:p>
    <w:p w:rsidR="00CF17E3" w:rsidRPr="00BF0476" w:rsidRDefault="00CF17E3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Температура исходной воды  20-60 0С;</w:t>
      </w:r>
      <w:bookmarkStart w:id="0" w:name="_GoBack"/>
      <w:bookmarkEnd w:id="0"/>
    </w:p>
    <w:p w:rsidR="0036655B" w:rsidRPr="00BF0476" w:rsidRDefault="0036655B" w:rsidP="003665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</w:t>
      </w:r>
      <w:proofErr w:type="gramEnd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пар:</w:t>
      </w:r>
    </w:p>
    <w:p w:rsidR="0036655B" w:rsidRDefault="0036655B" w:rsidP="003665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давление</w:t>
      </w:r>
      <w:proofErr w:type="gramEnd"/>
      <w:r w:rsidRPr="00BF04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–</w:t>
      </w:r>
      <w:r w:rsidRPr="00BF0476">
        <w:rPr>
          <w:rFonts w:ascii="Times New Roman" w:hAnsi="Times New Roman" w:cs="Times New Roman"/>
          <w:sz w:val="24"/>
          <w:szCs w:val="24"/>
        </w:rPr>
        <w:t xml:space="preserve"> </w:t>
      </w:r>
      <w:r w:rsidR="00CF17E3">
        <w:rPr>
          <w:rFonts w:ascii="Times New Roman" w:hAnsi="Times New Roman" w:cs="Times New Roman"/>
          <w:sz w:val="24"/>
          <w:szCs w:val="24"/>
        </w:rPr>
        <w:t>5,5-17</w:t>
      </w:r>
      <w:r>
        <w:rPr>
          <w:rFonts w:ascii="Times New Roman" w:hAnsi="Times New Roman" w:cs="Times New Roman"/>
          <w:sz w:val="24"/>
          <w:szCs w:val="24"/>
        </w:rPr>
        <w:t>кгс/см2</w:t>
      </w:r>
      <w:r w:rsidR="00132DA4">
        <w:rPr>
          <w:rFonts w:ascii="Times New Roman" w:hAnsi="Times New Roman" w:cs="Times New Roman"/>
          <w:sz w:val="24"/>
          <w:szCs w:val="24"/>
        </w:rPr>
        <w:t>;</w:t>
      </w:r>
    </w:p>
    <w:p w:rsidR="00132DA4" w:rsidRPr="00BF0476" w:rsidRDefault="00132DA4" w:rsidP="003665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>-195°.</w:t>
      </w:r>
    </w:p>
    <w:p w:rsidR="00132DA4" w:rsidRPr="007F7B47" w:rsidRDefault="00132DA4" w:rsidP="00132DA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47">
        <w:rPr>
          <w:rFonts w:ascii="Times New Roman" w:hAnsi="Times New Roman" w:cs="Times New Roman"/>
          <w:b/>
          <w:sz w:val="24"/>
          <w:szCs w:val="24"/>
        </w:rPr>
        <w:t>2.Задачи выполнения работ:</w:t>
      </w:r>
    </w:p>
    <w:p w:rsidR="00F515B1" w:rsidRDefault="00132DA4" w:rsidP="00F515B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655B">
        <w:rPr>
          <w:rFonts w:ascii="Times New Roman" w:hAnsi="Times New Roman" w:cs="Times New Roman"/>
          <w:sz w:val="24"/>
          <w:szCs w:val="24"/>
        </w:rPr>
        <w:t>.1</w:t>
      </w:r>
      <w:r w:rsidR="00C65BC0">
        <w:rPr>
          <w:rFonts w:ascii="Times New Roman" w:hAnsi="Times New Roman" w:cs="Times New Roman"/>
          <w:sz w:val="24"/>
          <w:szCs w:val="24"/>
        </w:rPr>
        <w:t>.</w:t>
      </w:r>
      <w:r w:rsidR="00575DA7">
        <w:rPr>
          <w:rFonts w:ascii="Times New Roman" w:hAnsi="Times New Roman" w:cs="Times New Roman"/>
          <w:sz w:val="24"/>
          <w:szCs w:val="24"/>
        </w:rPr>
        <w:t>Выполнит</w:t>
      </w:r>
      <w:r w:rsidR="00D652F5">
        <w:rPr>
          <w:rFonts w:ascii="Times New Roman" w:hAnsi="Times New Roman" w:cs="Times New Roman"/>
          <w:sz w:val="24"/>
          <w:szCs w:val="24"/>
        </w:rPr>
        <w:t xml:space="preserve">ь проект </w:t>
      </w:r>
      <w:proofErr w:type="spellStart"/>
      <w:r w:rsidR="00D652F5">
        <w:rPr>
          <w:rFonts w:ascii="Times New Roman" w:hAnsi="Times New Roman" w:cs="Times New Roman"/>
          <w:sz w:val="24"/>
          <w:szCs w:val="24"/>
        </w:rPr>
        <w:t>деаэрационной</w:t>
      </w:r>
      <w:proofErr w:type="spellEnd"/>
      <w:r w:rsidR="00D652F5"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="006A5B87">
        <w:rPr>
          <w:rFonts w:ascii="Times New Roman" w:hAnsi="Times New Roman" w:cs="Times New Roman"/>
          <w:sz w:val="24"/>
          <w:szCs w:val="24"/>
        </w:rPr>
        <w:t xml:space="preserve"> ДСА 75/25(2шт).</w:t>
      </w:r>
    </w:p>
    <w:p w:rsidR="00BF0476" w:rsidRDefault="002F60DD" w:rsidP="00F515B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Деаэрационная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 </w:t>
      </w:r>
      <w:r w:rsidRPr="00A52D4E">
        <w:rPr>
          <w:rFonts w:ascii="Times New Roman" w:hAnsi="Times New Roman" w:cs="Times New Roman"/>
          <w:sz w:val="24"/>
          <w:szCs w:val="24"/>
        </w:rPr>
        <w:t>д</w:t>
      </w:r>
      <w:r w:rsidR="007D5DF8">
        <w:rPr>
          <w:rFonts w:ascii="Times New Roman" w:hAnsi="Times New Roman" w:cs="Times New Roman"/>
          <w:sz w:val="24"/>
          <w:szCs w:val="24"/>
        </w:rPr>
        <w:t xml:space="preserve">олжна обеспечить надежную деаэрацию </w:t>
      </w:r>
      <w:r>
        <w:rPr>
          <w:rFonts w:ascii="Times New Roman" w:hAnsi="Times New Roman" w:cs="Times New Roman"/>
          <w:sz w:val="24"/>
          <w:szCs w:val="24"/>
        </w:rPr>
        <w:t>умягченной воды</w:t>
      </w:r>
      <w:r w:rsidR="00EC7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476">
        <w:rPr>
          <w:rFonts w:ascii="Times New Roman" w:hAnsi="Times New Roman" w:cs="Times New Roman"/>
          <w:sz w:val="24"/>
          <w:szCs w:val="24"/>
        </w:rPr>
        <w:t xml:space="preserve">Остаточная концентрация растворенного кислорода в </w:t>
      </w:r>
      <w:proofErr w:type="spellStart"/>
      <w:r w:rsidR="00BF0476">
        <w:rPr>
          <w:rFonts w:ascii="Times New Roman" w:hAnsi="Times New Roman" w:cs="Times New Roman"/>
          <w:sz w:val="24"/>
          <w:szCs w:val="24"/>
        </w:rPr>
        <w:t>деаэрир</w:t>
      </w:r>
      <w:r w:rsidR="00EC7DAB">
        <w:rPr>
          <w:rFonts w:ascii="Times New Roman" w:hAnsi="Times New Roman" w:cs="Times New Roman"/>
          <w:sz w:val="24"/>
          <w:szCs w:val="24"/>
        </w:rPr>
        <w:t>ованн</w:t>
      </w:r>
      <w:r w:rsidR="00BF047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F0476">
        <w:rPr>
          <w:rFonts w:ascii="Times New Roman" w:hAnsi="Times New Roman" w:cs="Times New Roman"/>
          <w:sz w:val="24"/>
          <w:szCs w:val="24"/>
        </w:rPr>
        <w:t xml:space="preserve"> воде д</w:t>
      </w:r>
      <w:r w:rsidR="00EC7DAB">
        <w:rPr>
          <w:rFonts w:ascii="Times New Roman" w:hAnsi="Times New Roman" w:cs="Times New Roman"/>
          <w:sz w:val="24"/>
          <w:szCs w:val="24"/>
        </w:rPr>
        <w:t xml:space="preserve">олжна быть не более </w:t>
      </w:r>
      <w:r w:rsidR="00BF0476">
        <w:rPr>
          <w:rFonts w:ascii="Times New Roman" w:hAnsi="Times New Roman" w:cs="Times New Roman"/>
          <w:sz w:val="24"/>
          <w:szCs w:val="24"/>
        </w:rPr>
        <w:t>20мкг/дм3.</w:t>
      </w:r>
    </w:p>
    <w:p w:rsidR="00132DA4" w:rsidRDefault="00132DA4" w:rsidP="00132DA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деаэрационной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ДСА 75/25(2шт).</w:t>
      </w:r>
    </w:p>
    <w:p w:rsidR="004B57F3" w:rsidRDefault="00132DA4" w:rsidP="004B57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6655B">
        <w:rPr>
          <w:rFonts w:ascii="Times New Roman" w:hAnsi="Times New Roman" w:cs="Times New Roman"/>
          <w:sz w:val="24"/>
          <w:szCs w:val="24"/>
        </w:rPr>
        <w:t>.</w:t>
      </w:r>
      <w:r w:rsidR="00DF3F48">
        <w:rPr>
          <w:rFonts w:ascii="Times New Roman" w:hAnsi="Times New Roman" w:cs="Times New Roman"/>
          <w:sz w:val="24"/>
          <w:szCs w:val="24"/>
        </w:rPr>
        <w:t>Деаэрационная ус</w:t>
      </w:r>
      <w:r w:rsidR="006F468D">
        <w:rPr>
          <w:rFonts w:ascii="Times New Roman" w:hAnsi="Times New Roman" w:cs="Times New Roman"/>
          <w:sz w:val="24"/>
          <w:szCs w:val="24"/>
        </w:rPr>
        <w:t xml:space="preserve">тановка должна включать в себя </w:t>
      </w:r>
      <w:r w:rsidR="00757565">
        <w:rPr>
          <w:rFonts w:ascii="Times New Roman" w:hAnsi="Times New Roman" w:cs="Times New Roman"/>
          <w:sz w:val="24"/>
          <w:szCs w:val="24"/>
        </w:rPr>
        <w:t xml:space="preserve">2 </w:t>
      </w:r>
      <w:r w:rsidR="00DF3F48">
        <w:rPr>
          <w:rFonts w:ascii="Times New Roman" w:hAnsi="Times New Roman" w:cs="Times New Roman"/>
          <w:sz w:val="24"/>
          <w:szCs w:val="24"/>
        </w:rPr>
        <w:t>бак</w:t>
      </w:r>
      <w:r w:rsidR="00757565">
        <w:rPr>
          <w:rFonts w:ascii="Times New Roman" w:hAnsi="Times New Roman" w:cs="Times New Roman"/>
          <w:sz w:val="24"/>
          <w:szCs w:val="24"/>
        </w:rPr>
        <w:t>а</w:t>
      </w:r>
      <w:r w:rsidR="00DF3F48">
        <w:rPr>
          <w:rFonts w:ascii="Times New Roman" w:hAnsi="Times New Roman" w:cs="Times New Roman"/>
          <w:sz w:val="24"/>
          <w:szCs w:val="24"/>
        </w:rPr>
        <w:t>-аккум</w:t>
      </w:r>
      <w:r w:rsidR="006F468D">
        <w:rPr>
          <w:rFonts w:ascii="Times New Roman" w:hAnsi="Times New Roman" w:cs="Times New Roman"/>
          <w:sz w:val="24"/>
          <w:szCs w:val="24"/>
        </w:rPr>
        <w:t>улятор</w:t>
      </w:r>
      <w:r w:rsidR="00CF17E3">
        <w:rPr>
          <w:rFonts w:ascii="Times New Roman" w:hAnsi="Times New Roman" w:cs="Times New Roman"/>
          <w:sz w:val="24"/>
          <w:szCs w:val="24"/>
        </w:rPr>
        <w:t>а</w:t>
      </w:r>
      <w:r w:rsidR="00DF3F48">
        <w:rPr>
          <w:rFonts w:ascii="Times New Roman" w:hAnsi="Times New Roman" w:cs="Times New Roman"/>
          <w:sz w:val="24"/>
          <w:szCs w:val="24"/>
        </w:rPr>
        <w:t xml:space="preserve"> питательной вод</w:t>
      </w:r>
      <w:r w:rsidR="006A5B87">
        <w:rPr>
          <w:rFonts w:ascii="Times New Roman" w:hAnsi="Times New Roman" w:cs="Times New Roman"/>
          <w:sz w:val="24"/>
          <w:szCs w:val="24"/>
        </w:rPr>
        <w:t>ы</w:t>
      </w:r>
      <w:r w:rsidR="00DF3F48">
        <w:rPr>
          <w:rFonts w:ascii="Times New Roman" w:hAnsi="Times New Roman" w:cs="Times New Roman"/>
          <w:sz w:val="24"/>
          <w:szCs w:val="24"/>
        </w:rPr>
        <w:t>,</w:t>
      </w:r>
      <w:r w:rsidR="006A5B87">
        <w:rPr>
          <w:rFonts w:ascii="Times New Roman" w:hAnsi="Times New Roman" w:cs="Times New Roman"/>
          <w:sz w:val="24"/>
          <w:szCs w:val="24"/>
        </w:rPr>
        <w:t xml:space="preserve"> колонку</w:t>
      </w:r>
      <w:r w:rsidR="0068021D">
        <w:rPr>
          <w:rFonts w:ascii="Times New Roman" w:hAnsi="Times New Roman" w:cs="Times New Roman"/>
          <w:sz w:val="24"/>
          <w:szCs w:val="24"/>
        </w:rPr>
        <w:t>, охладитель,</w:t>
      </w:r>
      <w:r w:rsidR="006A5B87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="00EC7DAB">
        <w:rPr>
          <w:rFonts w:ascii="Times New Roman" w:hAnsi="Times New Roman" w:cs="Times New Roman"/>
          <w:sz w:val="24"/>
          <w:szCs w:val="24"/>
        </w:rPr>
        <w:t>гидрозатвор.</w:t>
      </w:r>
      <w:r w:rsidR="004B57F3" w:rsidRPr="004B57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F515B1" w:rsidRPr="00BF0476" w:rsidRDefault="00132DA4" w:rsidP="00132DA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B57F3">
        <w:rPr>
          <w:rFonts w:ascii="Times New Roman" w:hAnsi="Times New Roman" w:cs="Times New Roman"/>
          <w:sz w:val="24"/>
          <w:szCs w:val="24"/>
        </w:rPr>
        <w:t xml:space="preserve">Проектируемая </w:t>
      </w:r>
      <w:proofErr w:type="spellStart"/>
      <w:r w:rsidR="004B57F3">
        <w:rPr>
          <w:rFonts w:ascii="Times New Roman" w:hAnsi="Times New Roman" w:cs="Times New Roman"/>
          <w:sz w:val="24"/>
          <w:szCs w:val="24"/>
        </w:rPr>
        <w:t>деаэрационная</w:t>
      </w:r>
      <w:proofErr w:type="spellEnd"/>
      <w:r w:rsidR="004B57F3">
        <w:rPr>
          <w:rFonts w:ascii="Times New Roman" w:hAnsi="Times New Roman" w:cs="Times New Roman"/>
          <w:sz w:val="24"/>
          <w:szCs w:val="24"/>
        </w:rPr>
        <w:t xml:space="preserve"> </w:t>
      </w:r>
      <w:r w:rsidR="004B57F3" w:rsidRPr="004B57F3">
        <w:rPr>
          <w:rFonts w:ascii="Times New Roman" w:hAnsi="Times New Roman" w:cs="Times New Roman"/>
          <w:sz w:val="24"/>
          <w:szCs w:val="24"/>
        </w:rPr>
        <w:t>установка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должна обеспечиваться возможностью осмотра внутренних частей деаэратора и удобного проведения его монтажа и ремонта.</w:t>
      </w:r>
      <w:r w:rsidR="004B57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Детали и узлы </w:t>
      </w:r>
      <w:r w:rsidR="004B57F3">
        <w:rPr>
          <w:rFonts w:ascii="Times New Roman" w:hAnsi="Times New Roman" w:cs="Times New Roman"/>
          <w:sz w:val="24"/>
          <w:szCs w:val="24"/>
        </w:rPr>
        <w:t xml:space="preserve">проектируемой </w:t>
      </w:r>
      <w:proofErr w:type="spellStart"/>
      <w:r w:rsidR="004B57F3">
        <w:rPr>
          <w:rFonts w:ascii="Times New Roman" w:hAnsi="Times New Roman" w:cs="Times New Roman"/>
          <w:sz w:val="24"/>
          <w:szCs w:val="24"/>
        </w:rPr>
        <w:t>деаэрационной</w:t>
      </w:r>
      <w:proofErr w:type="spellEnd"/>
      <w:r w:rsidR="004B57F3">
        <w:rPr>
          <w:rFonts w:ascii="Times New Roman" w:hAnsi="Times New Roman" w:cs="Times New Roman"/>
          <w:sz w:val="24"/>
          <w:szCs w:val="24"/>
        </w:rPr>
        <w:t xml:space="preserve"> </w:t>
      </w:r>
      <w:r w:rsidR="004B57F3" w:rsidRPr="004B57F3">
        <w:rPr>
          <w:rFonts w:ascii="Times New Roman" w:hAnsi="Times New Roman" w:cs="Times New Roman"/>
          <w:sz w:val="24"/>
          <w:szCs w:val="24"/>
        </w:rPr>
        <w:t>ус</w:t>
      </w:r>
      <w:r w:rsidR="004B57F3">
        <w:rPr>
          <w:rFonts w:ascii="Times New Roman" w:hAnsi="Times New Roman" w:cs="Times New Roman"/>
          <w:sz w:val="24"/>
          <w:szCs w:val="24"/>
        </w:rPr>
        <w:t>тановки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подвергающиеся усиленной коррозии, должны изготовляться из противокоррозионного материала</w:t>
      </w:r>
      <w:r w:rsid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же должны иметь термостойкое противокоррозионное покрытие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6A36" w:rsidRPr="007B6A36" w:rsidRDefault="007B6A36" w:rsidP="005B193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B6A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2.5.Исполнение штуцеров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деаэратора- фланцевое.</w:t>
      </w:r>
    </w:p>
    <w:p w:rsidR="007B6A36" w:rsidRPr="007B6A36" w:rsidRDefault="007B6A36" w:rsidP="005B193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2.6.Предусмотреть тепловую изоляцию</w:t>
      </w:r>
      <w:r w:rsidRPr="007B6A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деаэраторных баков.</w:t>
      </w:r>
    </w:p>
    <w:p w:rsidR="005B1937" w:rsidRDefault="007B6A36" w:rsidP="005B193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2.7</w:t>
      </w:r>
      <w:r w:rsidR="004B57F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F515B1" w:rsidRPr="00F515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Для деаэратора </w:t>
      </w:r>
      <w:r w:rsidR="00F515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следует предусмо</w:t>
      </w:r>
      <w:r w:rsidR="00F515B1" w:rsidRPr="00F515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тр</w:t>
      </w:r>
      <w:r w:rsidR="00F515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F515B1" w:rsidRPr="00F515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ть автоматическое регулирование уров</w:t>
      </w:r>
      <w:r w:rsidR="005B19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ня воды и </w:t>
      </w:r>
      <w:proofErr w:type="spellStart"/>
      <w:r w:rsidR="0075756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тмпературы</w:t>
      </w:r>
      <w:proofErr w:type="spellEnd"/>
      <w:r w:rsidR="0075756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воды в деаэраторе.</w:t>
      </w:r>
      <w:r w:rsidR="005B19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E380D" w:rsidRDefault="00BE380D" w:rsidP="004B57F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0D" w:rsidRDefault="00BE380D" w:rsidP="004B57F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0D" w:rsidRDefault="00BE380D" w:rsidP="004B57F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0D" w:rsidRDefault="00BE380D" w:rsidP="004B57F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0D" w:rsidRDefault="00BE380D" w:rsidP="004B57F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DA4" w:rsidRPr="00BE380D" w:rsidRDefault="00EC7DAB" w:rsidP="00BE380D">
      <w:pPr>
        <w:spacing w:after="120" w:line="240" w:lineRule="auto"/>
        <w:contextualSpacing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7B6A3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32D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деаэрационн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5B193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установок необходимо предусмо</w:t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ть показ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t xml:space="preserve">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регистрирующие 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t xml:space="preserve">приборы для </w:t>
      </w:r>
      <w:proofErr w:type="gramStart"/>
      <w:r w:rsidR="005B1937">
        <w:rPr>
          <w:rFonts w:ascii="Times New Roman" w:hAnsi="Times New Roman" w:cs="Times New Roman"/>
          <w:sz w:val="24"/>
          <w:szCs w:val="24"/>
          <w:lang w:eastAsia="ru-RU"/>
        </w:rPr>
        <w:t>измерения: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 xml:space="preserve">) температуры и уровня </w:t>
      </w:r>
      <w:proofErr w:type="spellStart"/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деаэрированной</w:t>
      </w:r>
      <w:proofErr w:type="spellEnd"/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 xml:space="preserve"> воды в баках;</w:t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</w:t>
      </w:r>
      <w:r w:rsidR="00132DA4">
        <w:rPr>
          <w:rFonts w:ascii="Times New Roman" w:hAnsi="Times New Roman" w:cs="Times New Roman"/>
          <w:sz w:val="24"/>
          <w:szCs w:val="24"/>
          <w:lang w:eastAsia="ru-RU"/>
        </w:rPr>
        <w:t>расход</w:t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t>воды, поступающей в деаэратор</w:t>
      </w:r>
      <w:r w:rsidR="00132DA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B19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1937" w:rsidRPr="005B1937">
        <w:rPr>
          <w:rFonts w:ascii="Times New Roman" w:hAnsi="Times New Roman" w:cs="Times New Roman"/>
          <w:sz w:val="24"/>
          <w:szCs w:val="24"/>
          <w:lang w:eastAsia="ru-RU"/>
        </w:rPr>
        <w:t>в) давления пара в деаэратор</w:t>
      </w:r>
      <w:r w:rsidR="006A5B8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F48" w:rsidRPr="00F515B1" w:rsidRDefault="00EC7DAB" w:rsidP="00F515B1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6A36">
        <w:rPr>
          <w:rFonts w:ascii="Times New Roman" w:hAnsi="Times New Roman" w:cs="Times New Roman"/>
          <w:sz w:val="24"/>
          <w:szCs w:val="24"/>
        </w:rPr>
        <w:t>9</w:t>
      </w:r>
      <w:r w:rsidR="00F515B1">
        <w:rPr>
          <w:rFonts w:ascii="Times New Roman" w:hAnsi="Times New Roman" w:cs="Times New Roman"/>
          <w:sz w:val="24"/>
          <w:szCs w:val="24"/>
        </w:rPr>
        <w:t>.</w:t>
      </w:r>
      <w:r w:rsidR="00483D28" w:rsidRPr="00A52D4E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spellStart"/>
      <w:r w:rsidR="00483D28">
        <w:rPr>
          <w:rFonts w:ascii="Times New Roman" w:hAnsi="Times New Roman" w:cs="Times New Roman"/>
          <w:sz w:val="24"/>
          <w:szCs w:val="24"/>
        </w:rPr>
        <w:t>деаэрационной</w:t>
      </w:r>
      <w:proofErr w:type="spellEnd"/>
      <w:r w:rsidR="00483D28"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="005B1937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483D28" w:rsidRPr="00A52D4E">
        <w:rPr>
          <w:rFonts w:ascii="Times New Roman" w:hAnsi="Times New Roman" w:cs="Times New Roman"/>
          <w:sz w:val="24"/>
          <w:szCs w:val="24"/>
        </w:rPr>
        <w:t>тр</w:t>
      </w:r>
      <w:r w:rsidR="00F515B1">
        <w:rPr>
          <w:rFonts w:ascii="Times New Roman" w:hAnsi="Times New Roman" w:cs="Times New Roman"/>
          <w:sz w:val="24"/>
          <w:szCs w:val="24"/>
        </w:rPr>
        <w:t>еть</w:t>
      </w:r>
      <w:r w:rsidR="00483D28" w:rsidRPr="00A52D4E"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483D28">
        <w:rPr>
          <w:rFonts w:ascii="Times New Roman" w:hAnsi="Times New Roman" w:cs="Times New Roman"/>
          <w:sz w:val="24"/>
          <w:szCs w:val="24"/>
        </w:rPr>
        <w:t xml:space="preserve"> главного корпуса на участке энергоустановок.</w:t>
      </w:r>
    </w:p>
    <w:p w:rsidR="00EC7DAB" w:rsidRDefault="00EC7DAB" w:rsidP="00EC7DAB">
      <w:pPr>
        <w:spacing w:after="12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7B6A36">
        <w:rPr>
          <w:rFonts w:ascii="Times New Roman" w:hAnsi="Times New Roman"/>
          <w:color w:val="000000"/>
        </w:rPr>
        <w:t>10</w:t>
      </w:r>
      <w:r w:rsidR="00132DA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Границей проектирования </w:t>
      </w:r>
      <w:proofErr w:type="spellStart"/>
      <w:r w:rsidRPr="005B1937">
        <w:rPr>
          <w:rFonts w:ascii="Times New Roman" w:hAnsi="Times New Roman" w:cs="Times New Roman"/>
          <w:sz w:val="24"/>
          <w:szCs w:val="24"/>
          <w:lang w:eastAsia="ru-RU"/>
        </w:rPr>
        <w:t>деаэрационн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установок </w:t>
      </w:r>
      <w:r>
        <w:rPr>
          <w:rFonts w:ascii="Times New Roman" w:hAnsi="Times New Roman"/>
          <w:color w:val="000000"/>
        </w:rPr>
        <w:t xml:space="preserve">являются существующие трубопроводы умягченной воды, пара, </w:t>
      </w:r>
      <w:proofErr w:type="gramStart"/>
      <w:r>
        <w:rPr>
          <w:rFonts w:ascii="Times New Roman" w:hAnsi="Times New Roman"/>
          <w:color w:val="000000"/>
        </w:rPr>
        <w:t>конденсата  на</w:t>
      </w:r>
      <w:proofErr w:type="gramEnd"/>
      <w:r>
        <w:rPr>
          <w:rFonts w:ascii="Times New Roman" w:hAnsi="Times New Roman"/>
          <w:color w:val="000000"/>
        </w:rPr>
        <w:t xml:space="preserve"> участке энергоустановок.</w:t>
      </w:r>
    </w:p>
    <w:p w:rsidR="004B57F3" w:rsidRPr="004B57F3" w:rsidRDefault="007B6A36" w:rsidP="00EC7DAB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32D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проектировании </w:t>
      </w:r>
      <w:proofErr w:type="spellStart"/>
      <w:r w:rsidR="004B57F3">
        <w:rPr>
          <w:rFonts w:ascii="Times New Roman" w:hAnsi="Times New Roman" w:cs="Times New Roman"/>
          <w:sz w:val="24"/>
          <w:szCs w:val="24"/>
        </w:rPr>
        <w:t>деаэрационной</w:t>
      </w:r>
      <w:proofErr w:type="spellEnd"/>
      <w:r w:rsidR="004B57F3">
        <w:rPr>
          <w:rFonts w:ascii="Times New Roman" w:hAnsi="Times New Roman" w:cs="Times New Roman"/>
          <w:sz w:val="24"/>
          <w:szCs w:val="24"/>
        </w:rPr>
        <w:t xml:space="preserve"> установки </w:t>
      </w:r>
      <w:r w:rsid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олжны уч</w:t>
      </w:r>
      <w:r w:rsidR="005949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есть возможность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949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ее 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транспортирования </w:t>
      </w:r>
      <w:r w:rsidR="005949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монтажа на действующем участке </w:t>
      </w:r>
      <w:proofErr w:type="gramStart"/>
      <w:r w:rsidR="005949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энергоустановок  </w:t>
      </w:r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</w:t>
      </w:r>
      <w:proofErr w:type="gramEnd"/>
      <w:r w:rsidR="004B57F3" w:rsidRPr="004B5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целом, либо в виде ограниченного числа крупных блоков</w:t>
      </w:r>
      <w:r w:rsidR="005949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A3D6B" w:rsidRPr="007F7B47" w:rsidRDefault="005A3D6B" w:rsidP="005A3D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47">
        <w:rPr>
          <w:rFonts w:ascii="Times New Roman" w:hAnsi="Times New Roman" w:cs="Times New Roman"/>
          <w:b/>
          <w:sz w:val="24"/>
          <w:szCs w:val="24"/>
        </w:rPr>
        <w:t xml:space="preserve">3.Особые условия: </w:t>
      </w:r>
    </w:p>
    <w:p w:rsidR="00B24DC4" w:rsidRDefault="00B24DC4" w:rsidP="005A3D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3.1.Проектная организация должна иметь лицензию на соответствующий вид деятельности, необходимый на проведение работ на проектирование, опыт выполнения аналогичных работ.</w:t>
      </w:r>
    </w:p>
    <w:p w:rsidR="00271225" w:rsidRDefault="00B24DC4" w:rsidP="005A3D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96D56">
        <w:rPr>
          <w:rFonts w:ascii="Times New Roman" w:hAnsi="Times New Roman" w:cs="Times New Roman"/>
          <w:sz w:val="24"/>
          <w:szCs w:val="24"/>
        </w:rPr>
        <w:t>.</w:t>
      </w:r>
      <w:r w:rsidR="00271225">
        <w:rPr>
          <w:rFonts w:ascii="Times New Roman" w:hAnsi="Times New Roman" w:cs="Times New Roman"/>
          <w:sz w:val="24"/>
          <w:szCs w:val="24"/>
        </w:rPr>
        <w:t>Все оборудование, применяемое в проекте, должно быть согласовано с Заказчиком и иметь необходимые сертификаты соответствия и качества.</w:t>
      </w:r>
    </w:p>
    <w:p w:rsidR="005A3D6B" w:rsidRPr="00A52D4E" w:rsidRDefault="005A3D6B" w:rsidP="005A3D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2D4E">
        <w:rPr>
          <w:rFonts w:ascii="Times New Roman" w:hAnsi="Times New Roman" w:cs="Times New Roman"/>
          <w:sz w:val="24"/>
          <w:szCs w:val="24"/>
        </w:rPr>
        <w:t>мпортные технологии, оборудование и материалы (в том числе сертифицированные в российской системе сертификации) должны по условиям эксплуатации соответствовать требованиям отечественных нормативных документов.</w:t>
      </w:r>
    </w:p>
    <w:p w:rsidR="00F50CEE" w:rsidRPr="008A755B" w:rsidRDefault="00B24DC4" w:rsidP="008A755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96D56" w:rsidRPr="008A755B">
        <w:rPr>
          <w:rFonts w:ascii="Times New Roman" w:hAnsi="Times New Roman" w:cs="Times New Roman"/>
          <w:sz w:val="24"/>
          <w:szCs w:val="24"/>
        </w:rPr>
        <w:t>.</w:t>
      </w:r>
      <w:r w:rsidR="00483D28" w:rsidRPr="008A755B">
        <w:rPr>
          <w:rFonts w:ascii="Times New Roman" w:hAnsi="Times New Roman" w:cs="Times New Roman"/>
          <w:sz w:val="24"/>
          <w:szCs w:val="24"/>
        </w:rPr>
        <w:t>Проект,</w:t>
      </w:r>
      <w:r w:rsidR="00696D56" w:rsidRPr="008A755B">
        <w:rPr>
          <w:rFonts w:ascii="Times New Roman" w:hAnsi="Times New Roman" w:cs="Times New Roman"/>
          <w:sz w:val="24"/>
          <w:szCs w:val="24"/>
        </w:rPr>
        <w:t xml:space="preserve"> разработанный</w:t>
      </w:r>
      <w:r w:rsidR="006A5B87" w:rsidRPr="008A755B">
        <w:rPr>
          <w:rFonts w:ascii="Times New Roman" w:hAnsi="Times New Roman" w:cs="Times New Roman"/>
          <w:sz w:val="24"/>
          <w:szCs w:val="24"/>
        </w:rPr>
        <w:t xml:space="preserve"> по настоящему ТЗ, </w:t>
      </w:r>
      <w:r w:rsidR="00F50CEE" w:rsidRPr="008A755B">
        <w:rPr>
          <w:rFonts w:ascii="Times New Roman" w:hAnsi="Times New Roman" w:cs="Times New Roman"/>
          <w:sz w:val="24"/>
          <w:szCs w:val="24"/>
        </w:rPr>
        <w:t>подлежит экспертизе промышленной безопасности.</w:t>
      </w:r>
    </w:p>
    <w:p w:rsidR="00B24DC4" w:rsidRDefault="00B24DC4" w:rsidP="008A75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33E0" w:rsidRDefault="006133E0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 w:rsidRPr="006133E0">
        <w:rPr>
          <w:rFonts w:ascii="Times New Roman" w:hAnsi="Times New Roman" w:cs="Times New Roman"/>
          <w:b/>
          <w:sz w:val="24"/>
          <w:szCs w:val="24"/>
        </w:rPr>
        <w:t>4.Требования к качеству результатов выполненных работ:</w:t>
      </w:r>
    </w:p>
    <w:p w:rsidR="005A3D6B" w:rsidRPr="008A755B" w:rsidRDefault="007B6A36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 w:rsidRPr="008A755B">
        <w:rPr>
          <w:rFonts w:ascii="Times New Roman" w:hAnsi="Times New Roman" w:cs="Times New Roman"/>
          <w:sz w:val="24"/>
          <w:szCs w:val="24"/>
        </w:rPr>
        <w:t>Качество результатов проектных работ должно соответствовать требованиям:</w:t>
      </w:r>
    </w:p>
    <w:p w:rsidR="007B6A36" w:rsidRPr="008A755B" w:rsidRDefault="008A755B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 w:rsidRPr="008A755B">
        <w:rPr>
          <w:rFonts w:ascii="Times New Roman" w:hAnsi="Times New Roman" w:cs="Times New Roman"/>
          <w:sz w:val="24"/>
          <w:szCs w:val="24"/>
        </w:rPr>
        <w:t>-ТР Таможенного союза «О безопасности оборудования, работающего под избыточным давлением» (ТР ТС 032/2013);</w:t>
      </w:r>
    </w:p>
    <w:p w:rsidR="006133E0" w:rsidRDefault="006133E0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-ГОСТ 21.101-97 «Основные требования к проектной и рабочей документации»;</w:t>
      </w:r>
    </w:p>
    <w:p w:rsidR="006133E0" w:rsidRDefault="006133E0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4DC4">
        <w:rPr>
          <w:rFonts w:ascii="Times New Roman" w:hAnsi="Times New Roman" w:cs="Times New Roman"/>
          <w:sz w:val="24"/>
          <w:szCs w:val="24"/>
        </w:rPr>
        <w:t>ФНиП</w:t>
      </w:r>
      <w:proofErr w:type="spellEnd"/>
      <w:r w:rsidR="00B24DC4"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</w:r>
    </w:p>
    <w:p w:rsidR="007B6A36" w:rsidRPr="008A755B" w:rsidRDefault="007B6A36" w:rsidP="008A755B">
      <w:pPr>
        <w:pStyle w:val="a9"/>
        <w:rPr>
          <w:rFonts w:ascii="Times New Roman" w:hAnsi="Times New Roman" w:cs="Times New Roman"/>
          <w:sz w:val="24"/>
          <w:szCs w:val="24"/>
        </w:rPr>
      </w:pPr>
      <w:r w:rsidRPr="008A755B">
        <w:rPr>
          <w:rFonts w:ascii="Times New Roman" w:hAnsi="Times New Roman" w:cs="Times New Roman"/>
          <w:sz w:val="24"/>
          <w:szCs w:val="24"/>
        </w:rPr>
        <w:t>-Положительное заключение экспертизы промышленной безопасности</w:t>
      </w:r>
    </w:p>
    <w:p w:rsidR="005A3D6B" w:rsidRDefault="005A3D6B" w:rsidP="005A3D6B">
      <w:pPr>
        <w:pStyle w:val="a9"/>
        <w:jc w:val="both"/>
        <w:rPr>
          <w:sz w:val="26"/>
          <w:szCs w:val="26"/>
        </w:rPr>
      </w:pPr>
    </w:p>
    <w:p w:rsidR="005A3D6B" w:rsidRDefault="005A3D6B" w:rsidP="00A52D4E">
      <w:pPr>
        <w:pStyle w:val="a9"/>
        <w:rPr>
          <w:sz w:val="26"/>
          <w:szCs w:val="26"/>
        </w:rPr>
      </w:pPr>
    </w:p>
    <w:p w:rsidR="005A3D6B" w:rsidRDefault="00702EBC" w:rsidP="005A3D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</w:t>
      </w:r>
      <w:r w:rsidR="005A3D6B" w:rsidRPr="005A3D6B">
        <w:rPr>
          <w:rFonts w:ascii="Times New Roman" w:hAnsi="Times New Roman" w:cs="Times New Roman"/>
          <w:sz w:val="24"/>
          <w:szCs w:val="24"/>
        </w:rPr>
        <w:t xml:space="preserve">                                        Нохрин А.В.</w:t>
      </w:r>
    </w:p>
    <w:sectPr w:rsidR="005A3D6B" w:rsidSect="001C2E2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25" w:rsidRDefault="00271225" w:rsidP="00017AEC">
      <w:pPr>
        <w:spacing w:after="0" w:line="240" w:lineRule="auto"/>
      </w:pPr>
      <w:r>
        <w:separator/>
      </w:r>
    </w:p>
  </w:endnote>
  <w:endnote w:type="continuationSeparator" w:id="0">
    <w:p w:rsidR="00271225" w:rsidRDefault="00271225" w:rsidP="000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25" w:rsidRDefault="00271225" w:rsidP="00017AEC">
    <w:pPr>
      <w:pStyle w:val="a7"/>
      <w:tabs>
        <w:tab w:val="clear" w:pos="4677"/>
        <w:tab w:val="clear" w:pos="9355"/>
        <w:tab w:val="center" w:pos="5102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AA631" wp14:editId="6FC66111">
              <wp:simplePos x="0" y="0"/>
              <wp:positionH relativeFrom="column">
                <wp:posOffset>3128010</wp:posOffset>
              </wp:positionH>
              <wp:positionV relativeFrom="paragraph">
                <wp:posOffset>-509270</wp:posOffset>
              </wp:positionV>
              <wp:extent cx="0" cy="904875"/>
              <wp:effectExtent l="0" t="0" r="19050" b="952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28837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-40.1pt" to="246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" strokecolor="black [3040]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23AFD" wp14:editId="143DD23C">
              <wp:simplePos x="0" y="0"/>
              <wp:positionH relativeFrom="column">
                <wp:posOffset>-377190</wp:posOffset>
              </wp:positionH>
              <wp:positionV relativeFrom="paragraph">
                <wp:posOffset>-509270</wp:posOffset>
              </wp:positionV>
              <wp:extent cx="3505200" cy="1123315"/>
              <wp:effectExtent l="0" t="0" r="0" b="635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225" w:rsidRPr="00D71F38" w:rsidRDefault="00271225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Общество с ограниченной ответственностью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(ООО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»)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ОГРН 1062222036326, ИНН 2222056512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656023, Россия, Алтайский край, г. Барнаул, пр-т Космонавтов,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3AF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-29.7pt;margin-top:-40.1pt;width:27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" fillcolor="white [3201]" stroked="f" strokeweight=".5pt">
              <v:textbox>
                <w:txbxContent>
                  <w:p w:rsidR="00271225" w:rsidRPr="00D71F38" w:rsidRDefault="00271225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Общество с ограниченной ответственностью «Нортек»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(ООО «Нортек»)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ОГРН 1062222036326, ИНН 2222056512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656023, Россия, Алтайский край, г. Барнаул, пр-т Космонавтов, 12/9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BB597" wp14:editId="02E22140">
              <wp:simplePos x="0" y="0"/>
              <wp:positionH relativeFrom="column">
                <wp:posOffset>3128010</wp:posOffset>
              </wp:positionH>
              <wp:positionV relativeFrom="paragraph">
                <wp:posOffset>-509270</wp:posOffset>
              </wp:positionV>
              <wp:extent cx="3409950" cy="1123315"/>
              <wp:effectExtent l="0" t="0" r="0" b="635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225" w:rsidRPr="00D71F38" w:rsidRDefault="00271225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Limited liability </w:t>
                          </w:r>
                          <w:proofErr w:type="gram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company</w:t>
                          </w:r>
                          <w:proofErr w:type="gram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LLC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Primary State Registration Number 1062222036326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Individual Taxpayer Number 2222056512</w:t>
                          </w:r>
                        </w:p>
                        <w:p w:rsidR="00271225" w:rsidRPr="00D71F38" w:rsidRDefault="00271225" w:rsidP="00017AEC">
                          <w:pPr>
                            <w:spacing w:after="0" w:line="240" w:lineRule="auto"/>
                            <w:rPr>
                              <w:rFonts w:ascii="Rockwell" w:hAnsi="Rockwell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656023</w:t>
                          </w:r>
                          <w:proofErr w:type="gram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, Russian Federation, Altay region, Barnaul, prospect 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Kosmonavtov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BB597" id="Поле 3" o:spid="_x0000_s1027" type="#_x0000_t202" style="position:absolute;margin-left:246.3pt;margin-top:-40.1pt;width:268.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" fillcolor="white [3201]" stroked="f" strokeweight=".5pt">
              <v:textbox>
                <w:txbxContent>
                  <w:p w:rsidR="00271225" w:rsidRPr="00D71F38" w:rsidRDefault="00271225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Limited liability company «Nortec»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LLC «Nortec»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Primary State Registration Number 1062222036326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Individual Taxpayer Number 2222056512</w:t>
                    </w:r>
                  </w:p>
                  <w:p w:rsidR="00271225" w:rsidRPr="00D71F38" w:rsidRDefault="00271225" w:rsidP="00017AEC">
                    <w:pPr>
                      <w:spacing w:after="0" w:line="240" w:lineRule="auto"/>
                      <w:rPr>
                        <w:rFonts w:ascii="Rockwell" w:hAnsi="Rockwell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656023, Russian Federation, Altay region, Barnaul, prospect Kosmonavtov, 12/9</w:t>
                    </w:r>
                  </w:p>
                </w:txbxContent>
              </v:textbox>
            </v:shape>
          </w:pict>
        </mc:Fallback>
      </mc:AlternateContent>
    </w:r>
    <w:sdt>
      <w:sdtPr>
        <w:id w:val="969169713"/>
        <w:placeholder>
          <w:docPart w:val="E63F1B68E1A846B8AB5A7E5CADAB3019"/>
        </w:placeholder>
        <w:temporary/>
        <w:showingPlcHdr/>
      </w:sdtPr>
      <w:sdtEndPr/>
      <w:sdtContent>
        <w:r>
          <w:t>[Введите текст]</w:t>
        </w:r>
      </w:sdtContent>
    </w:sdt>
    <w:r>
      <w:tab/>
    </w:r>
  </w:p>
  <w:p w:rsidR="00271225" w:rsidRDefault="002712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25" w:rsidRDefault="00271225" w:rsidP="00017AEC">
      <w:pPr>
        <w:spacing w:after="0" w:line="240" w:lineRule="auto"/>
      </w:pPr>
      <w:r>
        <w:separator/>
      </w:r>
    </w:p>
  </w:footnote>
  <w:footnote w:type="continuationSeparator" w:id="0">
    <w:p w:rsidR="00271225" w:rsidRDefault="00271225" w:rsidP="0001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65917"/>
    <w:multiLevelType w:val="multilevel"/>
    <w:tmpl w:val="0419001F"/>
    <w:numStyleLink w:val="3"/>
  </w:abstractNum>
  <w:abstractNum w:abstractNumId="1">
    <w:nsid w:val="596662DE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trike w:val="0"/>
        <w:dstrike w:val="0"/>
        <w:sz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73" w:hanging="432"/>
        </w:pPr>
        <w:rPr>
          <w:rFonts w:ascii="Times New Roman" w:hAnsi="Times New Roman"/>
          <w:b w:val="0"/>
          <w:strike w:val="0"/>
          <w:dstrike w:val="0"/>
          <w:sz w:val="22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40" w:hanging="504"/>
        </w:pPr>
        <w:rPr>
          <w:b w:val="0"/>
          <w:i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3"/>
    <w:rsid w:val="00017AEC"/>
    <w:rsid w:val="000C01E1"/>
    <w:rsid w:val="00113A6B"/>
    <w:rsid w:val="00123867"/>
    <w:rsid w:val="00132DA4"/>
    <w:rsid w:val="001C2E23"/>
    <w:rsid w:val="002036DD"/>
    <w:rsid w:val="002234C8"/>
    <w:rsid w:val="00271225"/>
    <w:rsid w:val="00296335"/>
    <w:rsid w:val="002A532B"/>
    <w:rsid w:val="002A7F59"/>
    <w:rsid w:val="002C7F99"/>
    <w:rsid w:val="002F60DD"/>
    <w:rsid w:val="00362264"/>
    <w:rsid w:val="0036655B"/>
    <w:rsid w:val="00397B51"/>
    <w:rsid w:val="00465CEC"/>
    <w:rsid w:val="00480D7C"/>
    <w:rsid w:val="00483D28"/>
    <w:rsid w:val="00483F14"/>
    <w:rsid w:val="004B2540"/>
    <w:rsid w:val="004B57F3"/>
    <w:rsid w:val="00566C6B"/>
    <w:rsid w:val="00575DA7"/>
    <w:rsid w:val="0059498B"/>
    <w:rsid w:val="005A3D6B"/>
    <w:rsid w:val="005B1937"/>
    <w:rsid w:val="005E0B1F"/>
    <w:rsid w:val="006133E0"/>
    <w:rsid w:val="0068021D"/>
    <w:rsid w:val="00696D56"/>
    <w:rsid w:val="006A5B87"/>
    <w:rsid w:val="006C45F7"/>
    <w:rsid w:val="006F468D"/>
    <w:rsid w:val="00702EBC"/>
    <w:rsid w:val="00757565"/>
    <w:rsid w:val="007733A1"/>
    <w:rsid w:val="007B6A36"/>
    <w:rsid w:val="007D5DF8"/>
    <w:rsid w:val="007E4321"/>
    <w:rsid w:val="007F7B47"/>
    <w:rsid w:val="008034D9"/>
    <w:rsid w:val="00894305"/>
    <w:rsid w:val="008A755B"/>
    <w:rsid w:val="008F0674"/>
    <w:rsid w:val="00923CDF"/>
    <w:rsid w:val="0093355F"/>
    <w:rsid w:val="00A25D0A"/>
    <w:rsid w:val="00A52D4E"/>
    <w:rsid w:val="00A97DCB"/>
    <w:rsid w:val="00AA6833"/>
    <w:rsid w:val="00AD425B"/>
    <w:rsid w:val="00AF686A"/>
    <w:rsid w:val="00B24DC4"/>
    <w:rsid w:val="00B3735D"/>
    <w:rsid w:val="00B77DF3"/>
    <w:rsid w:val="00BA502A"/>
    <w:rsid w:val="00BA52CE"/>
    <w:rsid w:val="00BE380D"/>
    <w:rsid w:val="00BF0476"/>
    <w:rsid w:val="00C652A6"/>
    <w:rsid w:val="00C65BC0"/>
    <w:rsid w:val="00C7612C"/>
    <w:rsid w:val="00C841C9"/>
    <w:rsid w:val="00CA04F2"/>
    <w:rsid w:val="00CD3D3C"/>
    <w:rsid w:val="00CF17E3"/>
    <w:rsid w:val="00D37ABA"/>
    <w:rsid w:val="00D652F5"/>
    <w:rsid w:val="00D71F38"/>
    <w:rsid w:val="00DF3F48"/>
    <w:rsid w:val="00E131A1"/>
    <w:rsid w:val="00E32ABC"/>
    <w:rsid w:val="00E55223"/>
    <w:rsid w:val="00EB3EA0"/>
    <w:rsid w:val="00EC7DAB"/>
    <w:rsid w:val="00F50CEE"/>
    <w:rsid w:val="00F515B1"/>
    <w:rsid w:val="00FC4F0E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2B77-7910-49DA-8734-095687D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23"/>
  </w:style>
  <w:style w:type="paragraph" w:styleId="30">
    <w:name w:val="heading 3"/>
    <w:basedOn w:val="a"/>
    <w:link w:val="31"/>
    <w:uiPriority w:val="9"/>
    <w:qFormat/>
    <w:rsid w:val="006C4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EC"/>
  </w:style>
  <w:style w:type="paragraph" w:styleId="a7">
    <w:name w:val="footer"/>
    <w:basedOn w:val="a"/>
    <w:link w:val="a8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EC"/>
  </w:style>
  <w:style w:type="paragraph" w:styleId="a9">
    <w:name w:val="No Spacing"/>
    <w:uiPriority w:val="1"/>
    <w:qFormat/>
    <w:rsid w:val="00E5522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"/>
    <w:rsid w:val="006C4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rsid w:val="00E131A1"/>
    <w:pPr>
      <w:numPr>
        <w:numId w:val="2"/>
      </w:numPr>
    </w:pPr>
  </w:style>
  <w:style w:type="paragraph" w:styleId="ac">
    <w:name w:val="List Paragraph"/>
    <w:basedOn w:val="a"/>
    <w:uiPriority w:val="34"/>
    <w:qFormat/>
    <w:rsid w:val="00CA04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65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C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987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F1B68E1A846B8AB5A7E5CADAB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E5AC-B246-4701-8648-0A30229ED0B1}"/>
      </w:docPartPr>
      <w:docPartBody>
        <w:p w:rsidR="009906E5" w:rsidRDefault="00DB4E89" w:rsidP="00DB4E89">
          <w:pPr>
            <w:pStyle w:val="E63F1B68E1A846B8AB5A7E5CADAB301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89"/>
    <w:rsid w:val="00032FE2"/>
    <w:rsid w:val="001D72FF"/>
    <w:rsid w:val="001E3285"/>
    <w:rsid w:val="009906E5"/>
    <w:rsid w:val="00A31F93"/>
    <w:rsid w:val="00C249E7"/>
    <w:rsid w:val="00CB51AF"/>
    <w:rsid w:val="00CF5270"/>
    <w:rsid w:val="00D948AB"/>
    <w:rsid w:val="00D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F1B68E1A846B8AB5A7E5CADAB3019">
    <w:name w:val="E63F1B68E1A846B8AB5A7E5CADAB3019"/>
    <w:rsid w:val="00DB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АШК Нач ОКП</dc:creator>
  <cp:lastModifiedBy>Гл Энергетик</cp:lastModifiedBy>
  <cp:revision>4</cp:revision>
  <cp:lastPrinted>2019-08-13T06:25:00Z</cp:lastPrinted>
  <dcterms:created xsi:type="dcterms:W3CDTF">2019-08-13T06:13:00Z</dcterms:created>
  <dcterms:modified xsi:type="dcterms:W3CDTF">2019-08-13T07:09:00Z</dcterms:modified>
</cp:coreProperties>
</file>